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E8" w:rsidRPr="003C2453" w:rsidRDefault="003A78E8" w:rsidP="003C2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53">
        <w:rPr>
          <w:rFonts w:ascii="Times New Roman" w:hAnsi="Times New Roman" w:cs="Times New Roman"/>
          <w:b/>
          <w:sz w:val="28"/>
          <w:szCs w:val="28"/>
        </w:rPr>
        <w:t>Уважаемые родители, коллеги и партнеры школы!</w:t>
      </w:r>
    </w:p>
    <w:p w:rsidR="003A78E8" w:rsidRDefault="00B24D71" w:rsidP="003C2453">
      <w:pPr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блика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ры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ови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ш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обы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ятел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ость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видным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овит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фа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что акти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частн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3A78E8" w:rsidRPr="00B242A0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и обра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проце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597D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дол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597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та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597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те,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597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еет</w:t>
      </w:r>
      <w:r w:rsidR="00597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ямое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A78E8" w:rsidRPr="00B242A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и шк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3A78E8" w:rsidRPr="00B242A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ы: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ители,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социал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рт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еры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е,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разли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о,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т шк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омст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тче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волит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жд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A78E8" w:rsidRPr="00B242A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нтерес</w:t>
      </w:r>
      <w:r w:rsidR="003A78E8" w:rsidRPr="00B242A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ющ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ю информ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3A78E8" w:rsidRPr="00B242A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A78E8" w:rsidRPr="00B242A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ля пр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A78E8"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3A78E8"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отр</w:t>
      </w:r>
      <w:r w:rsidR="003A78E8" w:rsidRPr="00B242A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днич</w:t>
      </w:r>
      <w:r w:rsidR="003A78E8"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3A78E8" w:rsidRPr="00B242A0">
        <w:rPr>
          <w:rFonts w:ascii="Times New Roman" w:eastAsia="Times New Roman" w:hAnsi="Times New Roman" w:cs="Times New Roman"/>
          <w:sz w:val="28"/>
          <w:szCs w:val="28"/>
        </w:rPr>
        <w:t>ства.</w:t>
      </w:r>
    </w:p>
    <w:p w:rsidR="00AC34EE" w:rsidRDefault="00AC34EE" w:rsidP="003C245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A2C">
        <w:rPr>
          <w:rFonts w:ascii="Times New Roman" w:hAnsi="Times New Roman" w:cs="Times New Roman"/>
          <w:b/>
          <w:sz w:val="28"/>
          <w:szCs w:val="28"/>
        </w:rPr>
        <w:t>Цели, задачи и приоритетные направления работы КГУ</w:t>
      </w:r>
      <w:r w:rsidR="00DA2C26">
        <w:rPr>
          <w:rFonts w:ascii="Times New Roman" w:hAnsi="Times New Roman" w:cs="Times New Roman"/>
          <w:b/>
          <w:sz w:val="28"/>
          <w:szCs w:val="28"/>
        </w:rPr>
        <w:t xml:space="preserve"> «Алтындинская средняя школа имени </w:t>
      </w:r>
      <w:proofErr w:type="spellStart"/>
      <w:r w:rsidR="00DA2C26">
        <w:rPr>
          <w:rFonts w:ascii="Times New Roman" w:hAnsi="Times New Roman" w:cs="Times New Roman"/>
          <w:b/>
          <w:sz w:val="28"/>
          <w:szCs w:val="28"/>
        </w:rPr>
        <w:t>Турсынбека</w:t>
      </w:r>
      <w:proofErr w:type="spellEnd"/>
      <w:r w:rsidR="00DA2C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2C26">
        <w:rPr>
          <w:rFonts w:ascii="Times New Roman" w:hAnsi="Times New Roman" w:cs="Times New Roman"/>
          <w:b/>
          <w:sz w:val="28"/>
          <w:szCs w:val="28"/>
        </w:rPr>
        <w:t>Какишева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B24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Буландынского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</w:t>
      </w:r>
      <w:r w:rsidRPr="00D56A2C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56A2C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 учебный год.</w:t>
      </w:r>
    </w:p>
    <w:p w:rsidR="003A78E8" w:rsidRDefault="00AC34EE" w:rsidP="003C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3A78E8" w:rsidRPr="003A78E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школы осуществлялась в соответствии с Законом РК «Об образовании», Государственной программой развития образования, ГОСО, Трудовым кодексом РК,  Правилами об аттестации педагогических работников, инструктивными письмами и приказами МОН РК, типовыми правилами о деятельности организаций образования РК. </w:t>
      </w:r>
    </w:p>
    <w:p w:rsidR="00A76980" w:rsidRPr="00F106E7" w:rsidRDefault="00A76980" w:rsidP="003C2453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796A02">
        <w:rPr>
          <w:b/>
          <w:sz w:val="28"/>
          <w:szCs w:val="28"/>
        </w:rPr>
        <w:t>сновны</w:t>
      </w:r>
      <w:r>
        <w:rPr>
          <w:b/>
          <w:sz w:val="28"/>
          <w:szCs w:val="28"/>
        </w:rPr>
        <w:t>е</w:t>
      </w:r>
      <w:r>
        <w:rPr>
          <w:b/>
          <w:spacing w:val="35"/>
          <w:sz w:val="28"/>
          <w:szCs w:val="28"/>
        </w:rPr>
        <w:t xml:space="preserve"> приоритетные </w:t>
      </w:r>
      <w:r>
        <w:rPr>
          <w:b/>
          <w:spacing w:val="-1"/>
          <w:sz w:val="28"/>
          <w:szCs w:val="28"/>
        </w:rPr>
        <w:t>направления УВП:</w:t>
      </w:r>
    </w:p>
    <w:p w:rsidR="003C2453" w:rsidRPr="00EB11F4" w:rsidRDefault="00A76980" w:rsidP="00EB11F4">
      <w:pPr>
        <w:pStyle w:val="a6"/>
        <w:numPr>
          <w:ilvl w:val="0"/>
          <w:numId w:val="23"/>
        </w:num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B11F4">
        <w:rPr>
          <w:rFonts w:ascii="Times New Roman" w:eastAsia="Times New Roman" w:hAnsi="Times New Roman" w:cs="Times New Roman"/>
          <w:spacing w:val="-1"/>
          <w:sz w:val="28"/>
          <w:szCs w:val="28"/>
        </w:rPr>
        <w:t>повышение качества образования;</w:t>
      </w:r>
    </w:p>
    <w:p w:rsidR="00A76980" w:rsidRPr="00EB11F4" w:rsidRDefault="00A76980" w:rsidP="00EB11F4">
      <w:pPr>
        <w:pStyle w:val="a6"/>
        <w:numPr>
          <w:ilvl w:val="0"/>
          <w:numId w:val="23"/>
        </w:num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B11F4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проведение работы по поэтапному пер</w:t>
      </w:r>
      <w:r w:rsidR="003C2453" w:rsidRPr="00EB11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еходу на обновленное содержание </w:t>
      </w:r>
      <w:r w:rsidRPr="00EB11F4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образования;</w:t>
      </w:r>
    </w:p>
    <w:p w:rsidR="003C2453" w:rsidRPr="00EB11F4" w:rsidRDefault="00A76980" w:rsidP="00EB11F4">
      <w:pPr>
        <w:pStyle w:val="a6"/>
        <w:numPr>
          <w:ilvl w:val="0"/>
          <w:numId w:val="23"/>
        </w:num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B11F4">
        <w:rPr>
          <w:rFonts w:ascii="Times New Roman" w:eastAsia="Times New Roman" w:hAnsi="Times New Roman" w:cs="Times New Roman"/>
          <w:spacing w:val="-1"/>
          <w:sz w:val="28"/>
          <w:szCs w:val="28"/>
        </w:rPr>
        <w:t>вовлечение учащихся в укрепление</w:t>
      </w:r>
      <w:r w:rsidR="003C2453" w:rsidRPr="00EB11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духовно-нравственных ценностей </w:t>
      </w:r>
    </w:p>
    <w:p w:rsidR="00A76980" w:rsidRPr="003C2453" w:rsidRDefault="00A76980" w:rsidP="003C2453">
      <w:p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«М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әңгілік</w:t>
      </w:r>
      <w:proofErr w:type="gramStart"/>
      <w:r w:rsidRPr="003C2453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Е</w:t>
      </w:r>
      <w:proofErr w:type="gramEnd"/>
      <w:r w:rsidRPr="003C2453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л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» и культуры здорового образа жизни;</w:t>
      </w:r>
    </w:p>
    <w:p w:rsidR="00A76980" w:rsidRPr="003C2453" w:rsidRDefault="00A76980" w:rsidP="003C2453">
      <w:pPr>
        <w:pStyle w:val="a6"/>
        <w:numPr>
          <w:ilvl w:val="0"/>
          <w:numId w:val="11"/>
        </w:num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активизация работы по взаимодействию  семьи и школы.</w:t>
      </w:r>
    </w:p>
    <w:p w:rsidR="00A76980" w:rsidRDefault="00A76980" w:rsidP="003C2453">
      <w:pPr>
        <w:tabs>
          <w:tab w:val="left" w:pos="169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457E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</w:t>
      </w:r>
      <w:r w:rsidRPr="002457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r w:rsidRPr="002457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2457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2457E3">
        <w:rPr>
          <w:rFonts w:ascii="Times New Roman" w:eastAsia="Times New Roman" w:hAnsi="Times New Roman" w:cs="Times New Roman"/>
          <w:b/>
          <w:bCs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3C2453" w:rsidRDefault="00A76980" w:rsidP="003C2453">
      <w:pPr>
        <w:pStyle w:val="a6"/>
        <w:numPr>
          <w:ilvl w:val="0"/>
          <w:numId w:val="12"/>
        </w:num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45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интеллектуально, физически и духовно 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>развитого гражданина</w:t>
      </w:r>
    </w:p>
    <w:p w:rsidR="00A76980" w:rsidRPr="003C2453" w:rsidRDefault="00A76980" w:rsidP="003C2453">
      <w:p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453">
        <w:rPr>
          <w:rFonts w:ascii="Times New Roman" w:eastAsia="Times New Roman" w:hAnsi="Times New Roman" w:cs="Times New Roman"/>
          <w:sz w:val="28"/>
          <w:szCs w:val="28"/>
        </w:rPr>
        <w:t>Республики Казахстан, удовлетворение его потребности в получении образования, обеспечивающего успех в быстро меняющемся мире;</w:t>
      </w:r>
    </w:p>
    <w:p w:rsidR="003C2453" w:rsidRDefault="00A76980" w:rsidP="003C2453">
      <w:pPr>
        <w:pStyle w:val="a6"/>
        <w:numPr>
          <w:ilvl w:val="0"/>
          <w:numId w:val="12"/>
        </w:num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4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C245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245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45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3C245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45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3C2453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45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бо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C245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3C245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C245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щего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45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C245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>ия</w:t>
      </w:r>
    </w:p>
    <w:p w:rsidR="00A76980" w:rsidRPr="003C2453" w:rsidRDefault="00A76980" w:rsidP="003C2453">
      <w:p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453">
        <w:rPr>
          <w:rFonts w:ascii="Times New Roman" w:eastAsia="Times New Roman" w:hAnsi="Times New Roman" w:cs="Times New Roman"/>
          <w:sz w:val="28"/>
          <w:szCs w:val="28"/>
        </w:rPr>
        <w:t>проф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нал</w:t>
      </w:r>
      <w:r w:rsidRPr="003C2453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C2453" w:rsidRP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C2453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C245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C2453" w:rsidRP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453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C245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ограм</w:t>
      </w:r>
      <w:r w:rsidRPr="003C2453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3C24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2453" w:rsidRDefault="00A76980" w:rsidP="003C2453">
      <w:pPr>
        <w:pStyle w:val="a6"/>
        <w:numPr>
          <w:ilvl w:val="0"/>
          <w:numId w:val="12"/>
        </w:num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45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молодежи активной гражданской позиции, социальной </w:t>
      </w:r>
    </w:p>
    <w:p w:rsidR="00A76980" w:rsidRPr="003C2453" w:rsidRDefault="00A76980" w:rsidP="003C2453">
      <w:p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453">
        <w:rPr>
          <w:rFonts w:ascii="Times New Roman" w:eastAsia="Times New Roman" w:hAnsi="Times New Roman" w:cs="Times New Roman"/>
          <w:sz w:val="28"/>
          <w:szCs w:val="28"/>
        </w:rPr>
        <w:t>ответственности, чувства патриотизма, высоких нравственных и лидерских качеств.</w:t>
      </w:r>
    </w:p>
    <w:p w:rsidR="00A76980" w:rsidRPr="00796A02" w:rsidRDefault="00A76980" w:rsidP="003C2453">
      <w:pPr>
        <w:tabs>
          <w:tab w:val="left" w:pos="169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96A02">
        <w:rPr>
          <w:rFonts w:ascii="Times New Roman" w:eastAsia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C24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задач</w:t>
      </w:r>
      <w:r w:rsidRPr="00796A0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:</w:t>
      </w:r>
    </w:p>
    <w:p w:rsidR="00DA2C26" w:rsidRPr="00DA2C26" w:rsidRDefault="00DA2C26" w:rsidP="00DA2C2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26">
        <w:rPr>
          <w:rFonts w:ascii="Times New Roman" w:hAnsi="Times New Roman" w:cs="Times New Roman"/>
          <w:sz w:val="28"/>
          <w:szCs w:val="28"/>
        </w:rPr>
        <w:t xml:space="preserve">Формировать и развивать образованную, творческую, компетентную и конкурентоспособную личность, способную жить в динамично развивающейся среде, готовую к  </w:t>
      </w:r>
      <w:proofErr w:type="spellStart"/>
      <w:r w:rsidRPr="00DA2C26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DA2C26">
        <w:rPr>
          <w:rFonts w:ascii="Times New Roman" w:hAnsi="Times New Roman" w:cs="Times New Roman"/>
          <w:sz w:val="28"/>
          <w:szCs w:val="28"/>
        </w:rPr>
        <w:t xml:space="preserve"> как в своих собственных интересах, так и в интересах общества.</w:t>
      </w:r>
    </w:p>
    <w:p w:rsidR="00DA2C26" w:rsidRPr="00DA2C26" w:rsidRDefault="00DA2C26" w:rsidP="00DA2C2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26">
        <w:rPr>
          <w:rFonts w:ascii="Times New Roman" w:hAnsi="Times New Roman" w:cs="Times New Roman"/>
          <w:sz w:val="28"/>
          <w:szCs w:val="28"/>
        </w:rPr>
        <w:t xml:space="preserve">Развивать  ключевые ценностно-ориентационные, общекультурные,  коммуникативные, информационно-технологические, социальные и личностно развивающие компетенции  у выпускника школы. </w:t>
      </w:r>
    </w:p>
    <w:p w:rsidR="00DA2C26" w:rsidRPr="00DA2C26" w:rsidRDefault="00DA2C26" w:rsidP="00DA2C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26">
        <w:rPr>
          <w:rFonts w:ascii="Times New Roman" w:hAnsi="Times New Roman" w:cs="Times New Roman"/>
          <w:sz w:val="28"/>
          <w:szCs w:val="28"/>
        </w:rPr>
        <w:t xml:space="preserve">Создать психологически комфортные условия для обучения, основанные на различных способах восприятия и познания мира разными людьми, разных интересах, разной скорости работы. </w:t>
      </w:r>
    </w:p>
    <w:p w:rsidR="00DA2C26" w:rsidRPr="00DA2C26" w:rsidRDefault="00DA2C26" w:rsidP="00DA2C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26">
        <w:rPr>
          <w:rFonts w:ascii="Times New Roman" w:hAnsi="Times New Roman" w:cs="Times New Roman"/>
          <w:sz w:val="28"/>
          <w:szCs w:val="28"/>
        </w:rPr>
        <w:t xml:space="preserve">Воспитывать творчески активную личность, сделать учащихся мыслящими субъектами, не теряющимися в любой жизненной ситуации. </w:t>
      </w:r>
      <w:bookmarkStart w:id="0" w:name="BM37"/>
      <w:bookmarkEnd w:id="0"/>
    </w:p>
    <w:p w:rsidR="00DA2C26" w:rsidRPr="00DA2C26" w:rsidRDefault="00DA2C26" w:rsidP="00DA2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2C26">
        <w:rPr>
          <w:rFonts w:ascii="Times New Roman" w:hAnsi="Times New Roman" w:cs="Times New Roman"/>
          <w:sz w:val="28"/>
          <w:szCs w:val="28"/>
        </w:rPr>
        <w:lastRenderedPageBreak/>
        <w:t xml:space="preserve">         Эти задачи реализовывались через систему практической работы со всеми категориями педагогических кадров, </w:t>
      </w:r>
      <w:proofErr w:type="gramStart"/>
      <w:r w:rsidRPr="00DA2C2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A2C26">
        <w:rPr>
          <w:rFonts w:ascii="Times New Roman" w:hAnsi="Times New Roman" w:cs="Times New Roman"/>
          <w:sz w:val="28"/>
          <w:szCs w:val="28"/>
        </w:rPr>
        <w:t xml:space="preserve"> включала: работу методических объединений, круглые столы, консультации, собеседования, конкурсы профессионального мастерства.</w:t>
      </w:r>
    </w:p>
    <w:p w:rsidR="00DA2C26" w:rsidRPr="00DA2C26" w:rsidRDefault="00DA2C26" w:rsidP="00DA2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2C26">
        <w:rPr>
          <w:rFonts w:ascii="Times New Roman" w:hAnsi="Times New Roman" w:cs="Times New Roman"/>
          <w:sz w:val="28"/>
          <w:szCs w:val="28"/>
        </w:rPr>
        <w:t xml:space="preserve">   Методические объеди</w:t>
      </w:r>
      <w:r>
        <w:rPr>
          <w:rFonts w:ascii="Times New Roman" w:hAnsi="Times New Roman" w:cs="Times New Roman"/>
          <w:sz w:val="28"/>
          <w:szCs w:val="28"/>
        </w:rPr>
        <w:t xml:space="preserve">нения школы включили задачи </w:t>
      </w:r>
      <w:r w:rsidRPr="00DA2C26">
        <w:rPr>
          <w:rFonts w:ascii="Times New Roman" w:hAnsi="Times New Roman" w:cs="Times New Roman"/>
          <w:sz w:val="28"/>
          <w:szCs w:val="28"/>
        </w:rPr>
        <w:t xml:space="preserve"> в планы методической работы, продолжили ее практическое освоение. В течени</w:t>
      </w:r>
      <w:proofErr w:type="gramStart"/>
      <w:r w:rsidRPr="00DA2C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A2C26">
        <w:rPr>
          <w:rFonts w:ascii="Times New Roman" w:hAnsi="Times New Roman" w:cs="Times New Roman"/>
          <w:sz w:val="28"/>
          <w:szCs w:val="28"/>
        </w:rPr>
        <w:t xml:space="preserve"> года изучалось и анализировалось состояние результатов  работы в школе, были определены направления ее совершенствования.</w:t>
      </w:r>
    </w:p>
    <w:p w:rsidR="00A76980" w:rsidRDefault="00DA2C26" w:rsidP="00DA2C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C26">
        <w:rPr>
          <w:rFonts w:ascii="Times New Roman" w:hAnsi="Times New Roman" w:cs="Times New Roman"/>
          <w:sz w:val="28"/>
          <w:szCs w:val="28"/>
        </w:rPr>
        <w:t xml:space="preserve">  </w:t>
      </w:r>
      <w:r w:rsidR="00A76980" w:rsidRPr="003D4777">
        <w:rPr>
          <w:rFonts w:ascii="Times New Roman" w:hAnsi="Times New Roman" w:cs="Times New Roman"/>
          <w:sz w:val="28"/>
          <w:szCs w:val="28"/>
        </w:rPr>
        <w:t>В</w:t>
      </w:r>
      <w:r w:rsidR="00A76980">
        <w:rPr>
          <w:rFonts w:ascii="Times New Roman" w:hAnsi="Times New Roman" w:cs="Times New Roman"/>
          <w:sz w:val="28"/>
          <w:szCs w:val="28"/>
        </w:rPr>
        <w:t xml:space="preserve"> 2016-2017 учебном году педагогический коллектив </w:t>
      </w:r>
      <w:r w:rsidR="00A76980">
        <w:rPr>
          <w:rFonts w:ascii="Times New Roman" w:eastAsia="Times New Roman" w:hAnsi="Times New Roman" w:cs="Times New Roman"/>
          <w:sz w:val="28"/>
          <w:szCs w:val="28"/>
        </w:rPr>
        <w:t xml:space="preserve">руководствовался </w:t>
      </w:r>
      <w:r w:rsidR="00A76980" w:rsidRPr="007474EE">
        <w:rPr>
          <w:rFonts w:ascii="Times New Roman" w:eastAsia="Times New Roman" w:hAnsi="Times New Roman" w:cs="Times New Roman"/>
          <w:sz w:val="28"/>
          <w:szCs w:val="28"/>
        </w:rPr>
        <w:t xml:space="preserve"> целевыми индикаторами Государственной программы развития образования Республики Казахстан на 201</w:t>
      </w:r>
      <w:r w:rsidR="00A76980">
        <w:rPr>
          <w:rFonts w:ascii="Times New Roman" w:eastAsia="Times New Roman" w:hAnsi="Times New Roman" w:cs="Times New Roman"/>
          <w:sz w:val="28"/>
          <w:szCs w:val="28"/>
        </w:rPr>
        <w:t xml:space="preserve">6-2019 годы. 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76980" w:rsidRPr="0030592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A76980" w:rsidRPr="0030592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A76980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A76980" w:rsidRPr="0030592D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огичес</w:t>
      </w:r>
      <w:r w:rsidR="00A76980" w:rsidRPr="0030592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A76980">
        <w:rPr>
          <w:rFonts w:ascii="Times New Roman" w:eastAsia="Times New Roman" w:hAnsi="Times New Roman" w:cs="Times New Roman"/>
          <w:sz w:val="28"/>
          <w:szCs w:val="28"/>
        </w:rPr>
        <w:t xml:space="preserve">ектива 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76980" w:rsidRPr="0030592D">
        <w:rPr>
          <w:rFonts w:ascii="Times New Roman" w:eastAsia="Times New Roman" w:hAnsi="Times New Roman" w:cs="Times New Roman"/>
          <w:spacing w:val="-2"/>
          <w:sz w:val="28"/>
          <w:szCs w:val="28"/>
        </w:rPr>
        <w:t>лн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ост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A7698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 w:rsidR="00A76980" w:rsidRPr="0030592D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 xml:space="preserve">и с 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A76980" w:rsidRPr="0030592D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и п</w:t>
      </w:r>
      <w:r w:rsidR="00A76980" w:rsidRPr="0030592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тав</w:t>
      </w:r>
      <w:r w:rsidR="00A76980" w:rsidRPr="0030592D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зада</w:t>
      </w:r>
      <w:r w:rsidR="00A76980"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A76980" w:rsidRPr="0030592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A76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980" w:rsidRPr="003C2453" w:rsidRDefault="003C2453" w:rsidP="003C2453">
      <w:p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A76980" w:rsidRPr="003C2453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учебного плана</w:t>
      </w:r>
      <w:r w:rsidR="00B1108D" w:rsidRPr="003C245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76980" w:rsidRDefault="00A76980" w:rsidP="003C24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A4178">
        <w:rPr>
          <w:rFonts w:ascii="Times New Roman" w:eastAsia="Times New Roman" w:hAnsi="Times New Roman" w:cs="Times New Roman"/>
          <w:sz w:val="28"/>
          <w:szCs w:val="28"/>
        </w:rPr>
        <w:t>Учебный процесс в 1-11 классах</w:t>
      </w:r>
      <w:r w:rsidR="003C24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4178">
        <w:rPr>
          <w:rFonts w:ascii="Times New Roman" w:eastAsia="Times New Roman" w:hAnsi="Times New Roman" w:cs="Times New Roman"/>
          <w:sz w:val="28"/>
          <w:szCs w:val="28"/>
        </w:rPr>
        <w:t xml:space="preserve"> организован 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 с приказами МОН РК № 401 от 27.06.2016г. «О начале 2016-2017</w:t>
      </w:r>
      <w:r w:rsidRPr="005A4178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организациях общего среднего </w:t>
      </w:r>
      <w:r w:rsidRPr="005A4178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="00182B2A">
        <w:rPr>
          <w:rFonts w:ascii="Times New Roman" w:eastAsia="Times New Roman" w:hAnsi="Times New Roman" w:cs="Times New Roman"/>
          <w:sz w:val="28"/>
          <w:szCs w:val="28"/>
        </w:rPr>
        <w:t>зования Республики Казахстан». 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образования Акмолинской области № 203 от 02.08.2016</w:t>
      </w:r>
      <w:r w:rsidRPr="005A417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82B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4178">
        <w:rPr>
          <w:rFonts w:ascii="Times New Roman" w:eastAsia="Times New Roman" w:hAnsi="Times New Roman" w:cs="Times New Roman"/>
          <w:sz w:val="28"/>
          <w:szCs w:val="28"/>
        </w:rPr>
        <w:t xml:space="preserve"> и отдела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09.08</w:t>
      </w:r>
      <w:r w:rsidR="00182B2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2016 года «О начале 2016-2017</w:t>
      </w:r>
      <w:r w:rsidRPr="005A4178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 организациях общего </w:t>
      </w:r>
      <w:r>
        <w:rPr>
          <w:rFonts w:ascii="Times New Roman" w:eastAsia="Times New Roman" w:hAnsi="Times New Roman" w:cs="Times New Roman"/>
          <w:sz w:val="28"/>
          <w:szCs w:val="28"/>
        </w:rPr>
        <w:t>№ 599</w:t>
      </w:r>
      <w:r w:rsidRPr="005A4178">
        <w:rPr>
          <w:rFonts w:ascii="Times New Roman" w:eastAsia="Times New Roman" w:hAnsi="Times New Roman" w:cs="Times New Roman"/>
          <w:sz w:val="28"/>
          <w:szCs w:val="28"/>
        </w:rPr>
        <w:t xml:space="preserve"> от среднего образования Буландынского района». </w:t>
      </w:r>
    </w:p>
    <w:p w:rsidR="00A76980" w:rsidRPr="00261F68" w:rsidRDefault="00932497" w:rsidP="003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6980" w:rsidRPr="00261F68">
        <w:rPr>
          <w:rFonts w:ascii="Times New Roman" w:eastAsia="Times New Roman" w:hAnsi="Times New Roman" w:cs="Times New Roman"/>
          <w:sz w:val="28"/>
          <w:szCs w:val="28"/>
        </w:rPr>
        <w:t>Обучение в школе-гимназии проводится на трёх уровнях, обеспечивающих:</w:t>
      </w:r>
    </w:p>
    <w:p w:rsidR="00A76980" w:rsidRPr="00261F68" w:rsidRDefault="00A76980" w:rsidP="003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F68">
        <w:rPr>
          <w:rFonts w:ascii="Times New Roman" w:eastAsia="Times New Roman" w:hAnsi="Times New Roman" w:cs="Times New Roman"/>
          <w:sz w:val="28"/>
          <w:szCs w:val="28"/>
        </w:rPr>
        <w:t>1) общеобразовательную подготовку учащихся – препод</w:t>
      </w:r>
      <w:r w:rsidR="00932497">
        <w:rPr>
          <w:rFonts w:ascii="Times New Roman" w:eastAsia="Times New Roman" w:hAnsi="Times New Roman" w:cs="Times New Roman"/>
          <w:sz w:val="28"/>
          <w:szCs w:val="28"/>
        </w:rPr>
        <w:t xml:space="preserve">авание основ наук </w:t>
      </w:r>
      <w:r w:rsidRPr="00261F6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перечнем учебных предметов и объемом часов, определенных в инвариантной части учебных планов;</w:t>
      </w:r>
    </w:p>
    <w:p w:rsidR="00A76980" w:rsidRPr="00261F68" w:rsidRDefault="00A76980" w:rsidP="003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F68">
        <w:rPr>
          <w:rFonts w:ascii="Times New Roman" w:eastAsia="Times New Roman" w:hAnsi="Times New Roman" w:cs="Times New Roman"/>
          <w:sz w:val="28"/>
          <w:szCs w:val="28"/>
        </w:rPr>
        <w:t>2) общеразвивающую подготовку учащихся – для чего используется  вариативная нагрузка  учебного плана с целью предпрофильного, профильного и творческого развития учащихся с учетом их интересов и способностей;</w:t>
      </w:r>
    </w:p>
    <w:p w:rsidR="00A76980" w:rsidRPr="00261F68" w:rsidRDefault="00A76980" w:rsidP="003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F68">
        <w:rPr>
          <w:rFonts w:ascii="Times New Roman" w:eastAsia="Times New Roman" w:hAnsi="Times New Roman" w:cs="Times New Roman"/>
          <w:sz w:val="28"/>
          <w:szCs w:val="28"/>
        </w:rPr>
        <w:t>3) гимназический компонент – направленный на расширенное изучение предметных дисциплин.</w:t>
      </w:r>
    </w:p>
    <w:p w:rsidR="00A76980" w:rsidRPr="00261F68" w:rsidRDefault="00B1108D" w:rsidP="003C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6980" w:rsidRPr="00261F68">
        <w:rPr>
          <w:rFonts w:ascii="Times New Roman" w:eastAsia="Times New Roman" w:hAnsi="Times New Roman" w:cs="Times New Roman"/>
          <w:sz w:val="28"/>
          <w:szCs w:val="28"/>
        </w:rPr>
        <w:t xml:space="preserve">Во 2-9  классах </w:t>
      </w:r>
      <w:r w:rsidR="00A76980" w:rsidRPr="00261F68">
        <w:rPr>
          <w:rFonts w:ascii="Times New Roman" w:hAnsi="Times New Roman" w:cs="Times New Roman"/>
          <w:sz w:val="28"/>
          <w:szCs w:val="28"/>
        </w:rPr>
        <w:t xml:space="preserve"> для реализации основной цели развивающего обучения введены </w:t>
      </w:r>
      <w:r w:rsidR="00A76980" w:rsidRPr="00261F68">
        <w:rPr>
          <w:rFonts w:ascii="Times New Roman" w:hAnsi="Times New Roman" w:cs="Times New Roman"/>
          <w:sz w:val="28"/>
          <w:szCs w:val="28"/>
          <w:lang w:val="kk-KZ"/>
        </w:rPr>
        <w:t xml:space="preserve">факультативные </w:t>
      </w:r>
      <w:r w:rsidR="00A76980" w:rsidRPr="00261F68">
        <w:rPr>
          <w:rFonts w:ascii="Times New Roman" w:hAnsi="Times New Roman" w:cs="Times New Roman"/>
          <w:sz w:val="28"/>
          <w:szCs w:val="28"/>
        </w:rPr>
        <w:t>курсы, расширяющие и углубляющие познания учащихся, позволяющие подготовить учащихся к профильному обучению и дальнейшему переходу на обновленную систему образования и введения в образовательный процесс полиязычия.</w:t>
      </w:r>
    </w:p>
    <w:p w:rsidR="00A76980" w:rsidRDefault="00B1108D" w:rsidP="003C2453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76980" w:rsidRPr="00B242A0">
        <w:rPr>
          <w:rFonts w:ascii="Times New Roman" w:eastAsia="Times New Roman" w:hAnsi="Times New Roman"/>
          <w:sz w:val="28"/>
          <w:szCs w:val="28"/>
        </w:rPr>
        <w:t xml:space="preserve">В старшем звене обучение ведется по выбранному профилю учащимися и родителями с учётом дальнейшего выбора специальностей. </w:t>
      </w:r>
    </w:p>
    <w:p w:rsidR="00AC34EE" w:rsidRDefault="00B1108D" w:rsidP="003C245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182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34EE" w:rsidRPr="000B7E17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образовательного процесса и контингент учащихся</w:t>
      </w:r>
    </w:p>
    <w:p w:rsidR="00AC34EE" w:rsidRDefault="00182B2A" w:rsidP="003C2453">
      <w:pPr>
        <w:keepNext/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 </w:t>
      </w:r>
      <w:r w:rsidR="00AC34EE" w:rsidRPr="000B7E1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 административно-управленческой деятельности.</w:t>
      </w:r>
    </w:p>
    <w:p w:rsidR="00AC34EE" w:rsidRPr="00AC34EE" w:rsidRDefault="00B1108D" w:rsidP="003C2453">
      <w:pPr>
        <w:keepNext/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4EE" w:rsidRPr="00AC34EE">
        <w:rPr>
          <w:rFonts w:ascii="Times New Roman" w:hAnsi="Times New Roman" w:cs="Times New Roman"/>
          <w:sz w:val="28"/>
          <w:szCs w:val="28"/>
        </w:rPr>
        <w:t xml:space="preserve">Управление в школе осуществляется через стратегическое и текущее планирование, которое строится с учетом задач, вытекающих из всестороннего анализа работы. Аналитическая работа осуществляется системно, отражает специфику, миссию и в целом деятельность школы, работающей в режиме развития. Имеется долгосрочная Программа развития школы до 2020 года. Рабочий учебный план и график учебного процесса соответствуют ГОСО. В АУП четко распределены функциональные обязанности. Организация внутришкольного контроля осуществляется в соответствии с планом, в течение учебного года  вносятся корректировки в планирующую документацию. Созданы условия для профессионального роста педагогов и развития личности учащихся. Положительные </w:t>
      </w:r>
      <w:r w:rsidR="00AC34EE" w:rsidRPr="00AC34EE">
        <w:rPr>
          <w:rFonts w:ascii="Times New Roman" w:hAnsi="Times New Roman" w:cs="Times New Roman"/>
          <w:sz w:val="28"/>
          <w:szCs w:val="28"/>
        </w:rPr>
        <w:lastRenderedPageBreak/>
        <w:t xml:space="preserve">моменты работы АУП: реализация законодательных и нормативных документов; демократичность, гласность, умение мотивировать и стимулировать коллектив, психологическая атмосфера и комфортность школьной среды. В 2017-2018 учебном году необходимо обратить внимание на кадровое обеспечение; подготовку резервного состава АУП, внести коррективы в Программу развития школы  с учетом обновления содержания образования. Вывод: руководство и управление школой </w:t>
      </w:r>
      <w:r w:rsidR="00DA2C26">
        <w:rPr>
          <w:rFonts w:ascii="Times New Roman" w:hAnsi="Times New Roman" w:cs="Times New Roman"/>
          <w:sz w:val="28"/>
          <w:szCs w:val="28"/>
        </w:rPr>
        <w:t xml:space="preserve"> старается осуществлять на достаточном  уровне. Школа приняла активное участие </w:t>
      </w:r>
      <w:r w:rsidR="00AC34EE" w:rsidRPr="00AC34EE">
        <w:rPr>
          <w:rFonts w:ascii="Times New Roman" w:hAnsi="Times New Roman" w:cs="Times New Roman"/>
          <w:sz w:val="28"/>
          <w:szCs w:val="28"/>
        </w:rPr>
        <w:t xml:space="preserve">  </w:t>
      </w:r>
      <w:r w:rsidR="00DA2C26">
        <w:rPr>
          <w:rFonts w:ascii="Times New Roman" w:hAnsi="Times New Roman" w:cs="Times New Roman"/>
          <w:sz w:val="28"/>
          <w:szCs w:val="28"/>
        </w:rPr>
        <w:t xml:space="preserve">в </w:t>
      </w:r>
      <w:r w:rsidR="00AC34EE" w:rsidRPr="00AC34EE">
        <w:rPr>
          <w:rFonts w:ascii="Times New Roman" w:hAnsi="Times New Roman" w:cs="Times New Roman"/>
          <w:sz w:val="28"/>
          <w:szCs w:val="28"/>
        </w:rPr>
        <w:t>конкурсе «Лучшая организация образования»</w:t>
      </w:r>
      <w:r w:rsidR="00597D7D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="00AC34EE" w:rsidRPr="00AC34EE">
        <w:rPr>
          <w:rFonts w:ascii="Times New Roman" w:hAnsi="Times New Roman" w:cs="Times New Roman"/>
          <w:sz w:val="28"/>
          <w:szCs w:val="28"/>
        </w:rPr>
        <w:t>.</w:t>
      </w:r>
      <w:r w:rsidR="0094162E">
        <w:rPr>
          <w:rFonts w:ascii="Times New Roman" w:hAnsi="Times New Roman" w:cs="Times New Roman"/>
          <w:sz w:val="28"/>
          <w:szCs w:val="28"/>
        </w:rPr>
        <w:t xml:space="preserve"> В 2017-2018 учебном году школа прошла государственную аттестацию.</w:t>
      </w:r>
    </w:p>
    <w:p w:rsidR="00B1108D" w:rsidRDefault="00B1108D" w:rsidP="003C24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182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обеспечение.</w:t>
      </w:r>
    </w:p>
    <w:p w:rsidR="00B1108D" w:rsidRDefault="00B1108D" w:rsidP="003C24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2A0">
        <w:rPr>
          <w:rFonts w:ascii="Times New Roman" w:eastAsia="Times New Roman" w:hAnsi="Times New Roman" w:cs="Times New Roman"/>
          <w:sz w:val="28"/>
          <w:szCs w:val="28"/>
        </w:rPr>
        <w:t>На 1 сентября 2016-2017 у</w:t>
      </w:r>
      <w:r w:rsidR="0094162E">
        <w:rPr>
          <w:rFonts w:ascii="Times New Roman" w:eastAsia="Times New Roman" w:hAnsi="Times New Roman" w:cs="Times New Roman"/>
          <w:sz w:val="28"/>
          <w:szCs w:val="28"/>
        </w:rPr>
        <w:t>чебного года в школе работали 43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преподавателей. </w:t>
      </w:r>
    </w:p>
    <w:p w:rsidR="00B1108D" w:rsidRDefault="00B1108D" w:rsidP="003C2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1CD2">
        <w:rPr>
          <w:rFonts w:ascii="Times New Roman" w:hAnsi="Times New Roman"/>
          <w:b/>
          <w:sz w:val="28"/>
          <w:szCs w:val="28"/>
        </w:rPr>
        <w:t>Общая численность педагогических работников:</w:t>
      </w:r>
    </w:p>
    <w:p w:rsidR="00B1108D" w:rsidRPr="00521CD2" w:rsidRDefault="00B1108D" w:rsidP="003C2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985"/>
        <w:gridCol w:w="1559"/>
        <w:gridCol w:w="1984"/>
        <w:gridCol w:w="1701"/>
        <w:gridCol w:w="1843"/>
      </w:tblGrid>
      <w:tr w:rsidR="00B1108D" w:rsidRPr="00B242A0" w:rsidTr="00597D7D">
        <w:trPr>
          <w:trHeight w:val="347"/>
        </w:trPr>
        <w:tc>
          <w:tcPr>
            <w:tcW w:w="1384" w:type="dxa"/>
            <w:vMerge w:val="restart"/>
            <w:vAlign w:val="center"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vMerge w:val="restart"/>
            <w:vAlign w:val="center"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</w:p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численность</w:t>
            </w:r>
          </w:p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7087" w:type="dxa"/>
            <w:gridSpan w:val="4"/>
            <w:vAlign w:val="center"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</w:tr>
      <w:tr w:rsidR="00B1108D" w:rsidRPr="00B242A0" w:rsidTr="00597D7D">
        <w:trPr>
          <w:trHeight w:val="441"/>
        </w:trPr>
        <w:tc>
          <w:tcPr>
            <w:tcW w:w="1384" w:type="dxa"/>
            <w:vMerge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1984" w:type="dxa"/>
            <w:vMerge w:val="restart"/>
            <w:vAlign w:val="center"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Имеют среднее специальное образование</w:t>
            </w:r>
          </w:p>
        </w:tc>
        <w:tc>
          <w:tcPr>
            <w:tcW w:w="3544" w:type="dxa"/>
            <w:gridSpan w:val="2"/>
            <w:vAlign w:val="center"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</w:tr>
      <w:tr w:rsidR="00B1108D" w:rsidRPr="00B242A0" w:rsidTr="00597D7D">
        <w:trPr>
          <w:trHeight w:val="547"/>
        </w:trPr>
        <w:tc>
          <w:tcPr>
            <w:tcW w:w="1384" w:type="dxa"/>
            <w:vMerge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Пенсионного возраста</w:t>
            </w:r>
          </w:p>
        </w:tc>
        <w:tc>
          <w:tcPr>
            <w:tcW w:w="1843" w:type="dxa"/>
            <w:vAlign w:val="center"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Молодых специалистов</w:t>
            </w:r>
          </w:p>
        </w:tc>
      </w:tr>
      <w:tr w:rsidR="00B1108D" w:rsidRPr="00B242A0" w:rsidTr="00597D7D">
        <w:tc>
          <w:tcPr>
            <w:tcW w:w="1384" w:type="dxa"/>
            <w:vAlign w:val="center"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985" w:type="dxa"/>
            <w:vAlign w:val="center"/>
          </w:tcPr>
          <w:p w:rsidR="00B1108D" w:rsidRPr="00B242A0" w:rsidRDefault="0094162E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:rsidR="00B1108D" w:rsidRPr="00B242A0" w:rsidRDefault="0094162E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984" w:type="dxa"/>
            <w:vAlign w:val="center"/>
          </w:tcPr>
          <w:p w:rsidR="00B1108D" w:rsidRPr="00B242A0" w:rsidRDefault="0094162E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1108D" w:rsidRPr="00B242A0" w:rsidRDefault="002B009C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1108D" w:rsidRPr="00B242A0" w:rsidRDefault="0094162E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108D" w:rsidRPr="00B242A0" w:rsidTr="00597D7D">
        <w:tc>
          <w:tcPr>
            <w:tcW w:w="1384" w:type="dxa"/>
            <w:vAlign w:val="center"/>
          </w:tcPr>
          <w:p w:rsidR="00B1108D" w:rsidRPr="00B242A0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985" w:type="dxa"/>
            <w:vAlign w:val="center"/>
          </w:tcPr>
          <w:p w:rsidR="00B1108D" w:rsidRPr="00B242A0" w:rsidRDefault="0094162E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B1108D" w:rsidRPr="00B242A0" w:rsidRDefault="0094162E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984" w:type="dxa"/>
            <w:vAlign w:val="center"/>
          </w:tcPr>
          <w:p w:rsidR="00B1108D" w:rsidRPr="00B242A0" w:rsidRDefault="0094162E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1108D" w:rsidRPr="00B242A0" w:rsidRDefault="002B009C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1108D" w:rsidRPr="00B242A0" w:rsidRDefault="0094162E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4162E" w:rsidRDefault="0094162E" w:rsidP="003C2453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08D" w:rsidRDefault="00B1108D" w:rsidP="003C2453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CD2">
        <w:rPr>
          <w:rFonts w:ascii="Times New Roman" w:hAnsi="Times New Roman" w:cs="Times New Roman"/>
          <w:b/>
          <w:sz w:val="28"/>
          <w:szCs w:val="28"/>
        </w:rPr>
        <w:t>Квалифи</w:t>
      </w:r>
      <w:r>
        <w:rPr>
          <w:rFonts w:ascii="Times New Roman" w:hAnsi="Times New Roman" w:cs="Times New Roman"/>
          <w:b/>
          <w:sz w:val="28"/>
          <w:szCs w:val="28"/>
        </w:rPr>
        <w:t>кационные категории педагогическ</w:t>
      </w:r>
      <w:r w:rsidRPr="00521CD2">
        <w:rPr>
          <w:rFonts w:ascii="Times New Roman" w:hAnsi="Times New Roman" w:cs="Times New Roman"/>
          <w:b/>
          <w:sz w:val="28"/>
          <w:szCs w:val="28"/>
        </w:rPr>
        <w:t>их работников</w:t>
      </w:r>
    </w:p>
    <w:p w:rsidR="0094162E" w:rsidRDefault="0094162E" w:rsidP="003C2453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62E" w:rsidRPr="00586D79" w:rsidRDefault="0094162E" w:rsidP="0094162E">
      <w:pPr>
        <w:pStyle w:val="2"/>
        <w:spacing w:line="276" w:lineRule="auto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586D79">
        <w:rPr>
          <w:rFonts w:ascii="Times New Roman" w:hAnsi="Times New Roman"/>
          <w:i w:val="0"/>
          <w:iCs w:val="0"/>
          <w:noProof/>
          <w:color w:val="000000"/>
          <w:sz w:val="24"/>
          <w:szCs w:val="24"/>
        </w:rPr>
        <w:drawing>
          <wp:inline distT="0" distB="0" distL="0" distR="0">
            <wp:extent cx="4772025" cy="2619375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162E" w:rsidRPr="0094162E" w:rsidRDefault="0094162E" w:rsidP="0094162E">
      <w:pPr>
        <w:jc w:val="both"/>
        <w:rPr>
          <w:sz w:val="28"/>
          <w:szCs w:val="28"/>
          <w:lang w:eastAsia="ru-RU"/>
        </w:rPr>
      </w:pPr>
    </w:p>
    <w:p w:rsidR="0094162E" w:rsidRPr="0094162E" w:rsidRDefault="0094162E" w:rsidP="009416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62E">
        <w:rPr>
          <w:rFonts w:ascii="Times New Roman" w:hAnsi="Times New Roman" w:cs="Times New Roman"/>
          <w:sz w:val="28"/>
          <w:szCs w:val="28"/>
          <w:lang w:eastAsia="ru-RU"/>
        </w:rPr>
        <w:t xml:space="preserve">      За 2016-2017 учебный год аттестацию прошли 9 педагогов. Из них получили вторую квалификационную категорию 2 учителя, подтвердили- 1 учитель. Получили первую квалификационную категорию - 2 учителя, подтвердили- 2 учителя. Высшую категорию подтвердили- 1 учитель, получили высшую квалификационную категорию – 1учитель. В целом педагоги подтвердили хорошую методическую, теоретическую, </w:t>
      </w:r>
      <w:proofErr w:type="spellStart"/>
      <w:r w:rsidRPr="0094162E">
        <w:rPr>
          <w:rFonts w:ascii="Times New Roman" w:hAnsi="Times New Roman" w:cs="Times New Roman"/>
          <w:sz w:val="28"/>
          <w:szCs w:val="28"/>
          <w:lang w:eastAsia="ru-RU"/>
        </w:rPr>
        <w:t>психолог</w:t>
      </w:r>
      <w:proofErr w:type="gramStart"/>
      <w:r w:rsidRPr="0094162E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4162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4162E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педагогическую подготовку.</w:t>
      </w:r>
    </w:p>
    <w:p w:rsidR="00B1108D" w:rsidRPr="00B242A0" w:rsidRDefault="00B1108D" w:rsidP="003C24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количественный и качественный состав учителей за два года, наблюдается стабильность количества педагогов. </w:t>
      </w:r>
    </w:p>
    <w:p w:rsidR="00B1108D" w:rsidRPr="00B242A0" w:rsidRDefault="00B1108D" w:rsidP="003C24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2A0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 растет количество молодых специалистов. Доля молодых специалистов, вновь прибывших для работы в организации образования в текущем году, от общего кол</w:t>
      </w:r>
      <w:r w:rsidR="00EC1FAB">
        <w:rPr>
          <w:rFonts w:ascii="Times New Roman" w:eastAsia="Times New Roman" w:hAnsi="Times New Roman" w:cs="Times New Roman"/>
          <w:sz w:val="28"/>
          <w:szCs w:val="28"/>
        </w:rPr>
        <w:t>ичества педагогов  составляет 7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%</w:t>
      </w:r>
      <w:r w:rsidR="00EC1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08D" w:rsidRPr="00E3441E" w:rsidRDefault="00B1108D" w:rsidP="003C24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1E">
        <w:rPr>
          <w:rFonts w:ascii="Times New Roman" w:eastAsia="Times New Roman" w:hAnsi="Times New Roman" w:cs="Times New Roman"/>
          <w:sz w:val="28"/>
          <w:szCs w:val="28"/>
        </w:rPr>
        <w:t xml:space="preserve">Доля учителей с высшей </w:t>
      </w:r>
      <w:r w:rsidR="00EC1FAB">
        <w:rPr>
          <w:rFonts w:ascii="Times New Roman" w:eastAsia="Times New Roman" w:hAnsi="Times New Roman" w:cs="Times New Roman"/>
          <w:sz w:val="28"/>
          <w:szCs w:val="28"/>
        </w:rPr>
        <w:t xml:space="preserve">и первой категорий составляет </w:t>
      </w:r>
      <w:r w:rsidR="00DE110F">
        <w:rPr>
          <w:rFonts w:ascii="Times New Roman" w:eastAsia="Times New Roman" w:hAnsi="Times New Roman" w:cs="Times New Roman"/>
          <w:sz w:val="28"/>
          <w:szCs w:val="28"/>
        </w:rPr>
        <w:t>31</w:t>
      </w:r>
      <w:r w:rsidR="00EC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41E">
        <w:rPr>
          <w:rFonts w:ascii="Times New Roman" w:eastAsia="Times New Roman" w:hAnsi="Times New Roman" w:cs="Times New Roman"/>
          <w:sz w:val="28"/>
          <w:szCs w:val="28"/>
        </w:rPr>
        <w:t>% (согласно индикатору ГПРО – 50% к 2015г, к 2020г -54%), что соответствует лицензионным требованиям и создает реальную основу для решения задач повышения качества образовательных услуг.</w:t>
      </w:r>
    </w:p>
    <w:p w:rsidR="00B1108D" w:rsidRDefault="00B1108D" w:rsidP="003C2453">
      <w:pPr>
        <w:pStyle w:val="a6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80C">
        <w:rPr>
          <w:rFonts w:ascii="Times New Roman" w:eastAsia="Times New Roman" w:hAnsi="Times New Roman" w:cs="Times New Roman"/>
          <w:sz w:val="28"/>
          <w:szCs w:val="28"/>
        </w:rPr>
        <w:t>За молодыми специалистами приказом директора школы закреплены педагоги-наставники, основная цель которых помочь молодым педагогам адаптироваться в учительской среде и оказание методической помощи. На учебный год утверждается план работы наставника  молодого специалиста, последние по итогам года сдают отчет о проделанной работе.</w:t>
      </w:r>
    </w:p>
    <w:p w:rsidR="00B1108D" w:rsidRDefault="00B1108D" w:rsidP="003C2453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08D">
        <w:rPr>
          <w:rFonts w:ascii="Times New Roman" w:hAnsi="Times New Roman" w:cs="Times New Roman"/>
          <w:sz w:val="28"/>
          <w:szCs w:val="28"/>
        </w:rPr>
        <w:t xml:space="preserve">Таким образом, в школе работает достаточно профессиональный, творческий, работоспособный педагогический коллектив, существует взаимозависимость между хорошим уровнем преподавания и положительными результатами учащихся, из-за низкого уровня технического оснащения  </w:t>
      </w:r>
      <w:r w:rsidR="00932497">
        <w:rPr>
          <w:rFonts w:ascii="Times New Roman" w:hAnsi="Times New Roman" w:cs="Times New Roman"/>
          <w:sz w:val="28"/>
          <w:szCs w:val="28"/>
        </w:rPr>
        <w:t>большинство</w:t>
      </w:r>
      <w:r w:rsidRPr="00B1108D">
        <w:rPr>
          <w:rFonts w:ascii="Times New Roman" w:hAnsi="Times New Roman" w:cs="Times New Roman"/>
          <w:sz w:val="28"/>
          <w:szCs w:val="28"/>
        </w:rPr>
        <w:t xml:space="preserve"> учителей</w:t>
      </w:r>
      <w:r>
        <w:rPr>
          <w:rFonts w:ascii="Times New Roman" w:hAnsi="Times New Roman" w:cs="Times New Roman"/>
          <w:sz w:val="28"/>
          <w:szCs w:val="28"/>
        </w:rPr>
        <w:t xml:space="preserve"> не в полном объеме используют</w:t>
      </w:r>
      <w:r w:rsidRPr="00B1108D">
        <w:rPr>
          <w:rFonts w:ascii="Times New Roman" w:hAnsi="Times New Roman" w:cs="Times New Roman"/>
          <w:sz w:val="28"/>
          <w:szCs w:val="28"/>
        </w:rPr>
        <w:t xml:space="preserve"> ИКТ.  В 2017-2018 учебном году необходимо обратить внимание педагогов  на работу с мотивированными учащимися, на дифференцированный характер домашнего задания с учетом индивидуальных возможностей учащихся, на отбор содержания, форм и методов обучения, рассчитанных не на среднего ученика, а с учетом индивидуальных особенностей учащихся.</w:t>
      </w:r>
    </w:p>
    <w:p w:rsidR="00B1108D" w:rsidRPr="00B1108D" w:rsidRDefault="00B1108D" w:rsidP="003C2453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08D">
        <w:rPr>
          <w:rFonts w:ascii="Times New Roman" w:hAnsi="Times New Roman" w:cs="Times New Roman"/>
          <w:b/>
          <w:sz w:val="28"/>
          <w:szCs w:val="28"/>
        </w:rPr>
        <w:t>3.3 Контингент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108D" w:rsidRDefault="00EC1FAB" w:rsidP="003C2453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2016-2017 учебном году 185</w:t>
      </w:r>
      <w:r w:rsidR="00B1108D" w:rsidRPr="00E34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,24</w:t>
      </w:r>
      <w:r w:rsidR="00B1108D">
        <w:rPr>
          <w:rFonts w:ascii="Times New Roman" w:eastAsia="Times New Roman" w:hAnsi="Times New Roman" w:cs="Times New Roman"/>
          <w:sz w:val="28"/>
          <w:szCs w:val="28"/>
        </w:rPr>
        <w:t xml:space="preserve"> классов:</w:t>
      </w:r>
    </w:p>
    <w:p w:rsidR="00B1108D" w:rsidRDefault="00B1108D" w:rsidP="00182B2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41E">
        <w:rPr>
          <w:rFonts w:ascii="Times New Roman" w:eastAsia="Times New Roman" w:hAnsi="Times New Roman" w:cs="Times New Roman"/>
          <w:sz w:val="28"/>
          <w:szCs w:val="28"/>
        </w:rPr>
        <w:t xml:space="preserve">на первой ступени: в 1-4 классах </w:t>
      </w:r>
      <w:r w:rsidR="00EE0903"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учащихся,</w:t>
      </w:r>
      <w:r w:rsidR="00060AD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34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классов;</w:t>
      </w:r>
    </w:p>
    <w:p w:rsidR="00B1108D" w:rsidRPr="0095184A" w:rsidRDefault="00B1108D" w:rsidP="00182B2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41E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60ADB">
        <w:rPr>
          <w:rFonts w:ascii="Times New Roman" w:eastAsia="Times New Roman" w:hAnsi="Times New Roman" w:cs="Times New Roman"/>
          <w:sz w:val="28"/>
          <w:szCs w:val="28"/>
        </w:rPr>
        <w:t>торой ступ</w:t>
      </w:r>
      <w:r w:rsidR="00EE0903">
        <w:rPr>
          <w:rFonts w:ascii="Times New Roman" w:eastAsia="Times New Roman" w:hAnsi="Times New Roman" w:cs="Times New Roman"/>
          <w:sz w:val="28"/>
          <w:szCs w:val="28"/>
        </w:rPr>
        <w:t>ени: в 5-9 классах 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учащихся,</w:t>
      </w:r>
      <w:r w:rsidR="00060AD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34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классов;</w:t>
      </w:r>
    </w:p>
    <w:p w:rsidR="00B1108D" w:rsidRDefault="00B1108D" w:rsidP="00182B2A">
      <w:pPr>
        <w:pStyle w:val="a6"/>
        <w:numPr>
          <w:ilvl w:val="0"/>
          <w:numId w:val="1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1E">
        <w:rPr>
          <w:rFonts w:ascii="Times New Roman" w:eastAsia="Times New Roman" w:hAnsi="Times New Roman" w:cs="Times New Roman"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ретьей ступени: в 10-11 классах </w:t>
      </w:r>
      <w:r w:rsidR="00EE0903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E3441E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,4 класса</w:t>
      </w:r>
      <w:r w:rsidRPr="00E344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08D" w:rsidRDefault="00B1108D" w:rsidP="003C245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4052CA">
        <w:rPr>
          <w:rFonts w:ascii="Times New Roman" w:eastAsia="Times New Roman" w:hAnsi="Times New Roman"/>
          <w:bCs/>
          <w:sz w:val="28"/>
          <w:szCs w:val="28"/>
        </w:rPr>
        <w:t>Язык обучения</w:t>
      </w:r>
      <w:r w:rsidR="00EE0903">
        <w:rPr>
          <w:rFonts w:ascii="Times New Roman" w:eastAsia="Times New Roman" w:hAnsi="Times New Roman"/>
          <w:sz w:val="28"/>
          <w:szCs w:val="28"/>
        </w:rPr>
        <w:t>смешанный</w:t>
      </w:r>
      <w:proofErr w:type="gramStart"/>
      <w:r w:rsidR="00EE090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42A0">
        <w:rPr>
          <w:rFonts w:ascii="Times New Roman" w:hAnsi="Times New Roman"/>
          <w:sz w:val="28"/>
          <w:szCs w:val="28"/>
        </w:rPr>
        <w:t>.</w:t>
      </w:r>
      <w:proofErr w:type="gramEnd"/>
    </w:p>
    <w:p w:rsidR="00B1108D" w:rsidRPr="006D0CF4" w:rsidRDefault="00B1108D" w:rsidP="003C2453">
      <w:pPr>
        <w:pStyle w:val="a6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Социальный паспорт:</w:t>
      </w:r>
    </w:p>
    <w:p w:rsidR="00B1108D" w:rsidRPr="00182B2A" w:rsidRDefault="00B1108D" w:rsidP="00182B2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82B2A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="00EE09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6 </w:t>
      </w:r>
      <w:r w:rsidRPr="00182B2A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182B2A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182B2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82B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малообеспеченных семей;</w:t>
      </w:r>
    </w:p>
    <w:p w:rsidR="00B1108D" w:rsidRPr="00182B2A" w:rsidRDefault="00EE0903" w:rsidP="00182B2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="00B1108D" w:rsidRPr="00182B2A">
        <w:rPr>
          <w:rFonts w:ascii="Times New Roman" w:eastAsia="Times New Roman" w:hAnsi="Times New Roman" w:cs="Times New Roman"/>
          <w:sz w:val="28"/>
          <w:szCs w:val="28"/>
        </w:rPr>
        <w:t>детей из мн</w:t>
      </w:r>
      <w:r w:rsidR="00B1108D" w:rsidRPr="00182B2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B1108D" w:rsidRPr="00182B2A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 w:rsidR="00B1108D" w:rsidRPr="00182B2A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B1108D" w:rsidRPr="00182B2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1108D" w:rsidRPr="00182B2A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B1108D" w:rsidRPr="00182B2A">
        <w:rPr>
          <w:rFonts w:ascii="Times New Roman" w:eastAsia="Times New Roman" w:hAnsi="Times New Roman" w:cs="Times New Roman"/>
          <w:sz w:val="28"/>
          <w:szCs w:val="28"/>
        </w:rPr>
        <w:t>х сем</w:t>
      </w:r>
      <w:r w:rsidR="00B1108D" w:rsidRPr="00182B2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B1108D" w:rsidRPr="00182B2A"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B1108D" w:rsidRPr="00182B2A" w:rsidRDefault="00EE0903" w:rsidP="00182B2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B1108D" w:rsidRPr="00182B2A">
        <w:rPr>
          <w:rFonts w:ascii="Times New Roman" w:eastAsia="Times New Roman" w:hAnsi="Times New Roman" w:cs="Times New Roman"/>
          <w:sz w:val="28"/>
          <w:szCs w:val="28"/>
        </w:rPr>
        <w:t>дети-сироты;</w:t>
      </w:r>
    </w:p>
    <w:p w:rsidR="00B1108D" w:rsidRPr="00182B2A" w:rsidRDefault="00EE0903" w:rsidP="00182B2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B1108D" w:rsidRPr="00182B2A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B1108D" w:rsidRPr="00182B2A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B1108D" w:rsidRPr="00182B2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1108D" w:rsidRPr="00182B2A">
        <w:rPr>
          <w:rFonts w:ascii="Times New Roman" w:eastAsia="Times New Roman" w:hAnsi="Times New Roman" w:cs="Times New Roman"/>
          <w:sz w:val="28"/>
          <w:szCs w:val="28"/>
        </w:rPr>
        <w:t>нва</w:t>
      </w:r>
      <w:r w:rsidR="00B1108D" w:rsidRPr="00182B2A"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 w:rsidR="00B1108D" w:rsidRPr="00182B2A">
        <w:rPr>
          <w:rFonts w:ascii="Times New Roman" w:eastAsia="Times New Roman" w:hAnsi="Times New Roman" w:cs="Times New Roman"/>
          <w:sz w:val="28"/>
          <w:szCs w:val="28"/>
        </w:rPr>
        <w:t>ды;</w:t>
      </w:r>
    </w:p>
    <w:p w:rsidR="00B1108D" w:rsidRPr="00182B2A" w:rsidRDefault="00EE0903" w:rsidP="00182B2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r w:rsidR="00B1108D" w:rsidRPr="00182B2A">
        <w:rPr>
          <w:rFonts w:ascii="Times New Roman" w:eastAsia="Times New Roman" w:hAnsi="Times New Roman" w:cs="Times New Roman"/>
          <w:sz w:val="28"/>
          <w:szCs w:val="28"/>
        </w:rPr>
        <w:t>детей из неполных семей</w:t>
      </w:r>
      <w:r w:rsidR="00182B2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B1108D" w:rsidRPr="00182B2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02A5B" w:rsidRPr="00A02A5B" w:rsidRDefault="00B1108D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8 учащимся оказана финансовая помощ</w:t>
      </w:r>
      <w:r w:rsidR="002F00D1">
        <w:rPr>
          <w:rFonts w:ascii="Times New Roman" w:hAnsi="Times New Roman" w:cs="Times New Roman"/>
          <w:sz w:val="28"/>
          <w:szCs w:val="28"/>
          <w:lang w:val="kk-KZ"/>
        </w:rPr>
        <w:t>ь при поездке на ЭКСПО в сумме 1</w:t>
      </w:r>
      <w:r>
        <w:rPr>
          <w:rFonts w:ascii="Times New Roman" w:hAnsi="Times New Roman" w:cs="Times New Roman"/>
          <w:sz w:val="28"/>
          <w:szCs w:val="28"/>
          <w:lang w:val="kk-KZ"/>
        </w:rPr>
        <w:t>6000тг.</w:t>
      </w:r>
    </w:p>
    <w:p w:rsidR="00B1108D" w:rsidRPr="00B242A0" w:rsidRDefault="00B1108D" w:rsidP="003C2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2A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B242A0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нализ </w:t>
      </w:r>
      <w:r w:rsidRPr="00B242A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</w:t>
      </w:r>
      <w:r w:rsidRPr="00B242A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т</w:t>
      </w:r>
      <w:r w:rsidRPr="00B242A0"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 w:rsidRPr="00B242A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</w:t>
      </w:r>
      <w:r w:rsidRPr="00B242A0">
        <w:rPr>
          <w:rFonts w:ascii="Times New Roman" w:eastAsia="Times New Roman" w:hAnsi="Times New Roman" w:cs="Times New Roman"/>
          <w:b/>
          <w:sz w:val="28"/>
          <w:szCs w:val="28"/>
        </w:rPr>
        <w:t>ента</w:t>
      </w:r>
      <w:r w:rsidR="00182B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42A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б</w:t>
      </w:r>
      <w:r w:rsidRPr="00B242A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чающ</w:t>
      </w:r>
      <w:r w:rsidRPr="00B242A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</w:t>
      </w:r>
      <w:r w:rsidRPr="00B242A0">
        <w:rPr>
          <w:rFonts w:ascii="Times New Roman" w:eastAsia="Times New Roman" w:hAnsi="Times New Roman" w:cs="Times New Roman"/>
          <w:b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3 года</w:t>
      </w:r>
    </w:p>
    <w:tbl>
      <w:tblPr>
        <w:tblStyle w:val="a8"/>
        <w:tblpPr w:leftFromText="180" w:rightFromText="180" w:vertAnchor="text" w:tblpY="1"/>
        <w:tblOverlap w:val="never"/>
        <w:tblW w:w="8788" w:type="dxa"/>
        <w:tblInd w:w="534" w:type="dxa"/>
        <w:tblLayout w:type="fixed"/>
        <w:tblLook w:val="04A0"/>
      </w:tblPr>
      <w:tblGrid>
        <w:gridCol w:w="3685"/>
        <w:gridCol w:w="2693"/>
        <w:gridCol w:w="2410"/>
      </w:tblGrid>
      <w:tr w:rsidR="00B1108D" w:rsidRPr="00B242A0" w:rsidTr="00597D7D">
        <w:trPr>
          <w:trHeight w:val="623"/>
        </w:trPr>
        <w:tc>
          <w:tcPr>
            <w:tcW w:w="3685" w:type="dxa"/>
            <w:vAlign w:val="center"/>
          </w:tcPr>
          <w:p w:rsidR="00B1108D" w:rsidRPr="00B242A0" w:rsidRDefault="00B1108D" w:rsidP="003C2453">
            <w:pPr>
              <w:jc w:val="both"/>
              <w:rPr>
                <w:sz w:val="24"/>
                <w:szCs w:val="24"/>
              </w:rPr>
            </w:pPr>
            <w:r w:rsidRPr="00B242A0">
              <w:rPr>
                <w:b/>
                <w:bCs/>
                <w:i/>
                <w:iCs/>
                <w:spacing w:val="-1"/>
                <w:sz w:val="24"/>
                <w:szCs w:val="24"/>
              </w:rPr>
              <w:t>Уч</w:t>
            </w:r>
            <w:r w:rsidRPr="00B242A0">
              <w:rPr>
                <w:b/>
                <w:bCs/>
                <w:i/>
                <w:iCs/>
                <w:sz w:val="24"/>
                <w:szCs w:val="24"/>
              </w:rPr>
              <w:t>ебн</w:t>
            </w:r>
            <w:r w:rsidRPr="00B242A0">
              <w:rPr>
                <w:b/>
                <w:bCs/>
                <w:i/>
                <w:iCs/>
                <w:spacing w:val="-1"/>
                <w:sz w:val="24"/>
                <w:szCs w:val="24"/>
              </w:rPr>
              <w:t>ы</w:t>
            </w:r>
            <w:r w:rsidRPr="00B242A0">
              <w:rPr>
                <w:b/>
                <w:bCs/>
                <w:i/>
                <w:iCs/>
                <w:sz w:val="24"/>
                <w:szCs w:val="24"/>
              </w:rPr>
              <w:t>й</w:t>
            </w:r>
            <w:r w:rsidRPr="00B242A0">
              <w:rPr>
                <w:b/>
                <w:bCs/>
                <w:i/>
                <w:iCs/>
                <w:spacing w:val="-1"/>
                <w:sz w:val="24"/>
                <w:szCs w:val="24"/>
              </w:rPr>
              <w:t>г</w:t>
            </w:r>
            <w:r w:rsidRPr="00B242A0">
              <w:rPr>
                <w:b/>
                <w:bCs/>
                <w:i/>
                <w:iCs/>
                <w:sz w:val="24"/>
                <w:szCs w:val="24"/>
              </w:rPr>
              <w:t>од</w:t>
            </w:r>
          </w:p>
        </w:tc>
        <w:tc>
          <w:tcPr>
            <w:tcW w:w="2693" w:type="dxa"/>
            <w:vAlign w:val="center"/>
          </w:tcPr>
          <w:p w:rsidR="00B1108D" w:rsidRPr="00B242A0" w:rsidRDefault="00B1108D" w:rsidP="003C2453">
            <w:pPr>
              <w:jc w:val="both"/>
              <w:rPr>
                <w:sz w:val="24"/>
                <w:szCs w:val="24"/>
              </w:rPr>
            </w:pPr>
            <w:r w:rsidRPr="00B242A0">
              <w:rPr>
                <w:sz w:val="24"/>
                <w:szCs w:val="24"/>
              </w:rPr>
              <w:t>Количество</w:t>
            </w:r>
          </w:p>
          <w:p w:rsidR="00B1108D" w:rsidRPr="00B242A0" w:rsidRDefault="00B1108D" w:rsidP="003C2453">
            <w:pPr>
              <w:jc w:val="both"/>
              <w:rPr>
                <w:sz w:val="24"/>
                <w:szCs w:val="24"/>
              </w:rPr>
            </w:pPr>
            <w:r w:rsidRPr="00B242A0">
              <w:rPr>
                <w:sz w:val="24"/>
                <w:szCs w:val="24"/>
              </w:rPr>
              <w:t>классов</w:t>
            </w:r>
          </w:p>
        </w:tc>
        <w:tc>
          <w:tcPr>
            <w:tcW w:w="2410" w:type="dxa"/>
            <w:vAlign w:val="center"/>
          </w:tcPr>
          <w:p w:rsidR="00B1108D" w:rsidRPr="00B242A0" w:rsidRDefault="00B1108D" w:rsidP="003C2453">
            <w:pPr>
              <w:jc w:val="both"/>
              <w:rPr>
                <w:sz w:val="24"/>
                <w:szCs w:val="24"/>
              </w:rPr>
            </w:pPr>
            <w:r w:rsidRPr="00B242A0">
              <w:rPr>
                <w:sz w:val="24"/>
                <w:szCs w:val="24"/>
              </w:rPr>
              <w:t>Количество</w:t>
            </w:r>
          </w:p>
          <w:p w:rsidR="00B1108D" w:rsidRPr="00B242A0" w:rsidRDefault="00B1108D" w:rsidP="003C2453">
            <w:pPr>
              <w:jc w:val="both"/>
              <w:rPr>
                <w:sz w:val="24"/>
                <w:szCs w:val="24"/>
              </w:rPr>
            </w:pPr>
            <w:r w:rsidRPr="00B242A0">
              <w:rPr>
                <w:sz w:val="24"/>
                <w:szCs w:val="24"/>
              </w:rPr>
              <w:t>учащихся</w:t>
            </w:r>
          </w:p>
        </w:tc>
      </w:tr>
      <w:tr w:rsidR="00B1108D" w:rsidRPr="00B242A0" w:rsidTr="00597D7D">
        <w:trPr>
          <w:trHeight w:val="551"/>
        </w:trPr>
        <w:tc>
          <w:tcPr>
            <w:tcW w:w="3685" w:type="dxa"/>
            <w:vAlign w:val="center"/>
          </w:tcPr>
          <w:p w:rsidR="00B1108D" w:rsidRPr="00B242A0" w:rsidRDefault="00B1108D" w:rsidP="003C2453">
            <w:pPr>
              <w:jc w:val="both"/>
              <w:rPr>
                <w:sz w:val="24"/>
                <w:szCs w:val="24"/>
              </w:rPr>
            </w:pPr>
            <w:proofErr w:type="gramStart"/>
            <w:r w:rsidRPr="00B242A0">
              <w:rPr>
                <w:spacing w:val="-1"/>
                <w:sz w:val="24"/>
                <w:szCs w:val="24"/>
              </w:rPr>
              <w:t>Н</w:t>
            </w:r>
            <w:r w:rsidRPr="00B242A0">
              <w:rPr>
                <w:sz w:val="24"/>
                <w:szCs w:val="24"/>
              </w:rPr>
              <w:t>а конец</w:t>
            </w:r>
            <w:proofErr w:type="gramEnd"/>
            <w:r w:rsidRPr="00B242A0">
              <w:rPr>
                <w:sz w:val="24"/>
                <w:szCs w:val="24"/>
              </w:rPr>
              <w:t xml:space="preserve"> 2</w:t>
            </w:r>
            <w:r w:rsidRPr="00B242A0">
              <w:rPr>
                <w:spacing w:val="-1"/>
                <w:sz w:val="24"/>
                <w:szCs w:val="24"/>
              </w:rPr>
              <w:t>01</w:t>
            </w:r>
            <w:r w:rsidRPr="00B242A0">
              <w:rPr>
                <w:sz w:val="24"/>
                <w:szCs w:val="24"/>
              </w:rPr>
              <w:t>4-2015</w:t>
            </w:r>
            <w:r w:rsidRPr="00B242A0">
              <w:rPr>
                <w:spacing w:val="-2"/>
                <w:sz w:val="24"/>
                <w:szCs w:val="24"/>
              </w:rPr>
              <w:t xml:space="preserve"> уч. </w:t>
            </w:r>
            <w:r w:rsidRPr="00B242A0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vAlign w:val="center"/>
          </w:tcPr>
          <w:p w:rsidR="00B1108D" w:rsidRPr="00B242A0" w:rsidRDefault="002F00D1" w:rsidP="003C2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B1108D" w:rsidRPr="00B242A0" w:rsidRDefault="002F00D1" w:rsidP="003C2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B1108D" w:rsidRPr="00B242A0" w:rsidTr="00597D7D">
        <w:trPr>
          <w:trHeight w:val="559"/>
        </w:trPr>
        <w:tc>
          <w:tcPr>
            <w:tcW w:w="3685" w:type="dxa"/>
            <w:vAlign w:val="center"/>
          </w:tcPr>
          <w:p w:rsidR="00B1108D" w:rsidRPr="00B242A0" w:rsidRDefault="00B1108D" w:rsidP="003C2453">
            <w:pPr>
              <w:jc w:val="both"/>
              <w:rPr>
                <w:sz w:val="24"/>
                <w:szCs w:val="24"/>
              </w:rPr>
            </w:pPr>
            <w:proofErr w:type="gramStart"/>
            <w:r w:rsidRPr="00B242A0">
              <w:rPr>
                <w:spacing w:val="-1"/>
                <w:sz w:val="24"/>
                <w:szCs w:val="24"/>
              </w:rPr>
              <w:t>Н</w:t>
            </w:r>
            <w:r w:rsidRPr="00B242A0">
              <w:rPr>
                <w:sz w:val="24"/>
                <w:szCs w:val="24"/>
              </w:rPr>
              <w:t>а конец</w:t>
            </w:r>
            <w:proofErr w:type="gramEnd"/>
            <w:r w:rsidRPr="00B242A0">
              <w:rPr>
                <w:sz w:val="24"/>
                <w:szCs w:val="24"/>
              </w:rPr>
              <w:t xml:space="preserve"> 2</w:t>
            </w:r>
            <w:r w:rsidRPr="00B242A0">
              <w:rPr>
                <w:spacing w:val="-1"/>
                <w:sz w:val="24"/>
                <w:szCs w:val="24"/>
              </w:rPr>
              <w:t>01</w:t>
            </w:r>
            <w:r w:rsidRPr="00B242A0">
              <w:rPr>
                <w:sz w:val="24"/>
                <w:szCs w:val="24"/>
              </w:rPr>
              <w:t>5-2016</w:t>
            </w:r>
            <w:r w:rsidRPr="00B242A0">
              <w:rPr>
                <w:spacing w:val="-2"/>
                <w:sz w:val="24"/>
                <w:szCs w:val="24"/>
              </w:rPr>
              <w:t xml:space="preserve"> уч. </w:t>
            </w:r>
            <w:r w:rsidRPr="00B242A0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vAlign w:val="center"/>
          </w:tcPr>
          <w:p w:rsidR="00B1108D" w:rsidRPr="00B242A0" w:rsidRDefault="002F00D1" w:rsidP="003C2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B1108D" w:rsidRPr="00B242A0" w:rsidRDefault="002F00D1" w:rsidP="003C2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  <w:tr w:rsidR="00B1108D" w:rsidRPr="00B242A0" w:rsidTr="00597D7D">
        <w:trPr>
          <w:trHeight w:val="553"/>
        </w:trPr>
        <w:tc>
          <w:tcPr>
            <w:tcW w:w="3685" w:type="dxa"/>
            <w:vAlign w:val="center"/>
          </w:tcPr>
          <w:p w:rsidR="00B1108D" w:rsidRPr="00B242A0" w:rsidRDefault="00B1108D" w:rsidP="003C2453">
            <w:pPr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B242A0">
              <w:rPr>
                <w:spacing w:val="-1"/>
                <w:sz w:val="24"/>
                <w:szCs w:val="24"/>
              </w:rPr>
              <w:t>Н</w:t>
            </w:r>
            <w:r w:rsidRPr="00B242A0">
              <w:rPr>
                <w:sz w:val="24"/>
                <w:szCs w:val="24"/>
              </w:rPr>
              <w:t>а конец</w:t>
            </w:r>
            <w:proofErr w:type="gramEnd"/>
            <w:r w:rsidRPr="00B242A0">
              <w:rPr>
                <w:sz w:val="24"/>
                <w:szCs w:val="24"/>
              </w:rPr>
              <w:t xml:space="preserve"> 2</w:t>
            </w:r>
            <w:r w:rsidRPr="00B242A0">
              <w:rPr>
                <w:spacing w:val="-1"/>
                <w:sz w:val="24"/>
                <w:szCs w:val="24"/>
              </w:rPr>
              <w:t>01</w:t>
            </w:r>
            <w:r w:rsidRPr="00B242A0">
              <w:rPr>
                <w:sz w:val="24"/>
                <w:szCs w:val="24"/>
              </w:rPr>
              <w:t xml:space="preserve">6-2017 </w:t>
            </w:r>
            <w:r w:rsidRPr="00B242A0">
              <w:rPr>
                <w:spacing w:val="-2"/>
                <w:sz w:val="24"/>
                <w:szCs w:val="24"/>
              </w:rPr>
              <w:t xml:space="preserve"> уч. </w:t>
            </w:r>
            <w:r w:rsidRPr="00B242A0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vAlign w:val="center"/>
          </w:tcPr>
          <w:p w:rsidR="00B1108D" w:rsidRPr="00B242A0" w:rsidRDefault="002F00D1" w:rsidP="003C2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B1108D" w:rsidRPr="00B242A0" w:rsidRDefault="002F00D1" w:rsidP="003C2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</w:tr>
    </w:tbl>
    <w:p w:rsidR="00A02A5B" w:rsidRDefault="00B1108D" w:rsidP="003C2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textWrapping" w:clear="all"/>
      </w:r>
      <w:r w:rsidR="00A02A5B"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Pr="00DE193E">
        <w:rPr>
          <w:rFonts w:ascii="Times New Roman" w:eastAsia="Times New Roman" w:hAnsi="Times New Roman" w:cs="Times New Roman"/>
          <w:sz w:val="28"/>
          <w:szCs w:val="28"/>
        </w:rPr>
        <w:t xml:space="preserve">Общий контингент учащихся за </w:t>
      </w:r>
      <w:proofErr w:type="gramStart"/>
      <w:r w:rsidRPr="00DE193E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="002F00D1">
        <w:rPr>
          <w:rFonts w:ascii="Times New Roman" w:eastAsia="Times New Roman" w:hAnsi="Times New Roman" w:cs="Times New Roman"/>
          <w:sz w:val="28"/>
          <w:szCs w:val="28"/>
        </w:rPr>
        <w:t xml:space="preserve"> 3 года характеризуется стабильностью. Обучаются дети </w:t>
      </w:r>
      <w:proofErr w:type="gramStart"/>
      <w:r w:rsidR="002F00D1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2F00D1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="002F00D1">
        <w:rPr>
          <w:rFonts w:ascii="Times New Roman" w:eastAsia="Times New Roman" w:hAnsi="Times New Roman" w:cs="Times New Roman"/>
          <w:sz w:val="28"/>
          <w:szCs w:val="28"/>
        </w:rPr>
        <w:t>Жанаталап</w:t>
      </w:r>
      <w:proofErr w:type="spellEnd"/>
      <w:r w:rsidR="002F00D1">
        <w:rPr>
          <w:rFonts w:ascii="Times New Roman" w:eastAsia="Times New Roman" w:hAnsi="Times New Roman" w:cs="Times New Roman"/>
          <w:sz w:val="28"/>
          <w:szCs w:val="28"/>
        </w:rPr>
        <w:t xml:space="preserve">- 14, </w:t>
      </w:r>
      <w:proofErr w:type="gramStart"/>
      <w:r w:rsidR="002F00D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F00D1">
        <w:rPr>
          <w:rFonts w:ascii="Times New Roman" w:eastAsia="Times New Roman" w:hAnsi="Times New Roman" w:cs="Times New Roman"/>
          <w:sz w:val="28"/>
          <w:szCs w:val="28"/>
        </w:rPr>
        <w:t xml:space="preserve">. Боярка – 11, а. Каратал - 9  </w:t>
      </w:r>
      <w:r w:rsidRPr="00DE19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00D1">
        <w:rPr>
          <w:rFonts w:ascii="Times New Roman" w:eastAsia="Times New Roman" w:hAnsi="Times New Roman"/>
          <w:spacing w:val="-1"/>
          <w:sz w:val="28"/>
          <w:szCs w:val="28"/>
        </w:rPr>
        <w:t>Занятия осуществляются в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две смены обучения. </w:t>
      </w:r>
    </w:p>
    <w:p w:rsidR="00A02A5B" w:rsidRPr="00A02A5B" w:rsidRDefault="00A02A5B" w:rsidP="003C2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</w:t>
      </w:r>
      <w:r w:rsidRPr="009153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182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153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ущес</w:t>
      </w:r>
      <w:r w:rsidRPr="009153A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153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 w:rsidRPr="009153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182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153A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9153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153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9153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тельной</w:t>
      </w:r>
      <w:r w:rsidR="00182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де</w:t>
      </w:r>
      <w:r w:rsidRPr="009153A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я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</w:t>
      </w:r>
      <w:r w:rsidRPr="009153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02A5B" w:rsidRPr="00A02A5B" w:rsidRDefault="00A02A5B" w:rsidP="003C2453">
      <w:pPr>
        <w:pStyle w:val="a4"/>
        <w:tabs>
          <w:tab w:val="left" w:pos="1560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2167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4</w:t>
      </w:r>
      <w:r w:rsidRPr="00A2167A">
        <w:rPr>
          <w:rFonts w:ascii="Times New Roman" w:eastAsia="Times New Roman" w:hAnsi="Times New Roman" w:cs="Times New Roman"/>
          <w:b/>
          <w:sz w:val="28"/>
          <w:szCs w:val="28"/>
        </w:rPr>
        <w:t xml:space="preserve">.1 </w:t>
      </w:r>
      <w:r w:rsidRPr="00A2167A">
        <w:rPr>
          <w:rFonts w:ascii="Times New Roman" w:hAnsi="Times New Roman" w:cs="Times New Roman"/>
          <w:b/>
          <w:sz w:val="28"/>
          <w:szCs w:val="28"/>
        </w:rPr>
        <w:t>Качеств</w:t>
      </w:r>
      <w:r w:rsidRPr="00A2167A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A2167A">
        <w:rPr>
          <w:rFonts w:ascii="Times New Roman" w:hAnsi="Times New Roman" w:cs="Times New Roman"/>
          <w:b/>
          <w:sz w:val="28"/>
          <w:szCs w:val="28"/>
        </w:rPr>
        <w:t>н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A2167A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Pr="00A2167A">
        <w:rPr>
          <w:rFonts w:ascii="Times New Roman" w:hAnsi="Times New Roman" w:cs="Times New Roman"/>
          <w:b/>
          <w:sz w:val="28"/>
          <w:szCs w:val="28"/>
        </w:rPr>
        <w:t>рг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ан</w:t>
      </w:r>
      <w:r w:rsidRPr="00A2167A">
        <w:rPr>
          <w:rFonts w:ascii="Times New Roman" w:hAnsi="Times New Roman" w:cs="Times New Roman"/>
          <w:b/>
          <w:sz w:val="28"/>
          <w:szCs w:val="28"/>
        </w:rPr>
        <w:t>иза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ц</w:t>
      </w:r>
      <w:r w:rsidRPr="00A2167A">
        <w:rPr>
          <w:rFonts w:ascii="Times New Roman" w:hAnsi="Times New Roman" w:cs="Times New Roman"/>
          <w:b/>
          <w:sz w:val="28"/>
          <w:szCs w:val="28"/>
        </w:rPr>
        <w:t>ия ме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Pr="00A2167A">
        <w:rPr>
          <w:rFonts w:ascii="Times New Roman" w:hAnsi="Times New Roman" w:cs="Times New Roman"/>
          <w:b/>
          <w:sz w:val="28"/>
          <w:szCs w:val="28"/>
        </w:rPr>
        <w:t>и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ц</w:t>
      </w:r>
      <w:r w:rsidRPr="00A2167A">
        <w:rPr>
          <w:rFonts w:ascii="Times New Roman" w:hAnsi="Times New Roman" w:cs="Times New Roman"/>
          <w:b/>
          <w:sz w:val="28"/>
          <w:szCs w:val="28"/>
        </w:rPr>
        <w:t>ин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A2167A">
        <w:rPr>
          <w:rFonts w:ascii="Times New Roman" w:hAnsi="Times New Roman" w:cs="Times New Roman"/>
          <w:b/>
          <w:sz w:val="28"/>
          <w:szCs w:val="28"/>
        </w:rPr>
        <w:t>к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Pr="00A2167A">
        <w:rPr>
          <w:rFonts w:ascii="Times New Roman" w:hAnsi="Times New Roman" w:cs="Times New Roman"/>
          <w:b/>
          <w:sz w:val="28"/>
          <w:szCs w:val="28"/>
        </w:rPr>
        <w:t>го о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б</w:t>
      </w:r>
      <w:r w:rsidRPr="00A2167A">
        <w:rPr>
          <w:rFonts w:ascii="Times New Roman" w:hAnsi="Times New Roman" w:cs="Times New Roman"/>
          <w:b/>
          <w:sz w:val="28"/>
          <w:szCs w:val="28"/>
        </w:rPr>
        <w:t>сл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у</w:t>
      </w:r>
      <w:r w:rsidRPr="00A2167A">
        <w:rPr>
          <w:rFonts w:ascii="Times New Roman" w:hAnsi="Times New Roman" w:cs="Times New Roman"/>
          <w:b/>
          <w:sz w:val="28"/>
          <w:szCs w:val="28"/>
        </w:rPr>
        <w:t>жив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A2167A">
        <w:rPr>
          <w:rFonts w:ascii="Times New Roman" w:hAnsi="Times New Roman" w:cs="Times New Roman"/>
          <w:b/>
          <w:sz w:val="28"/>
          <w:szCs w:val="28"/>
        </w:rPr>
        <w:t>н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A2167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2A5B" w:rsidRDefault="00A02A5B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каждом возрастном этапе развития организм учащихся может успешно справляться с нагрузками в школе и дома. Под пристальным вниманием  классных руководителей, учителей-предметников, медицинской сестры к организации учебных занятий, общественно полезного труда и отдыха школьников проявляется забота об укреплении  их здоровья. Ежегодно согласно плану  проводится медицинский осмотр учащихся. Результаты обследования заносятся в медицинскую карту ребенка, форму-26, утвержденную Министерством здравоохранения РК. В связи с особенностями роста и развития детей и по</w:t>
      </w:r>
      <w:r w:rsidR="00A55847">
        <w:rPr>
          <w:rFonts w:ascii="Times New Roman" w:eastAsia="Times New Roman" w:hAnsi="Times New Roman" w:cs="Times New Roman"/>
          <w:sz w:val="28"/>
          <w:szCs w:val="28"/>
        </w:rPr>
        <w:t xml:space="preserve">дростков врачи-специалисты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выявляют </w:t>
      </w:r>
      <w:r w:rsidR="00A55847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пониженной сопротивляемостью организма (часто болеющих ангинами, инфекциями верхн</w:t>
      </w:r>
      <w:r w:rsidR="00A55847">
        <w:rPr>
          <w:rFonts w:ascii="Times New Roman" w:eastAsia="Times New Roman" w:hAnsi="Times New Roman" w:cs="Times New Roman"/>
          <w:sz w:val="28"/>
          <w:szCs w:val="28"/>
        </w:rPr>
        <w:t xml:space="preserve">их дыхательных путей), с различными формами </w:t>
      </w:r>
      <w:proofErr w:type="spellStart"/>
      <w:r w:rsidR="00A55847">
        <w:rPr>
          <w:rFonts w:ascii="Times New Roman" w:eastAsia="Times New Roman" w:hAnsi="Times New Roman" w:cs="Times New Roman"/>
          <w:sz w:val="28"/>
          <w:szCs w:val="28"/>
        </w:rPr>
        <w:t>миапии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берут на особый учет.</w:t>
      </w:r>
      <w:r w:rsidR="00A55847">
        <w:rPr>
          <w:rFonts w:ascii="Times New Roman" w:eastAsia="Times New Roman" w:hAnsi="Times New Roman" w:cs="Times New Roman"/>
          <w:sz w:val="28"/>
          <w:szCs w:val="28"/>
        </w:rPr>
        <w:t xml:space="preserve"> В школе обучаются </w:t>
      </w:r>
      <w:proofErr w:type="gramStart"/>
      <w:r w:rsidR="00A55847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="00A55847">
        <w:rPr>
          <w:rFonts w:ascii="Times New Roman" w:eastAsia="Times New Roman" w:hAnsi="Times New Roman" w:cs="Times New Roman"/>
          <w:sz w:val="28"/>
          <w:szCs w:val="28"/>
        </w:rPr>
        <w:t xml:space="preserve"> состоящие на учете по сахарному диабету, стоят на особом контроле.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Показатели роста и данные зрения и слуха служат основным критерием для определения рабочего места ученика в классе. Для поддержания недельной динамики работоспособности детей в расписании занятий предусмотрен облегченный день. Ежегодно на основании данных осмотра медицинская сестра делит детей на группы и готовит список детей на освобождение от уроков физической культур</w:t>
      </w:r>
      <w:r w:rsidR="00A55847">
        <w:rPr>
          <w:rFonts w:ascii="Times New Roman" w:eastAsia="Times New Roman" w:hAnsi="Times New Roman" w:cs="Times New Roman"/>
          <w:sz w:val="28"/>
          <w:szCs w:val="28"/>
        </w:rPr>
        <w:t xml:space="preserve">ы. Медицинская сестра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на всех общешкольных спортивных и культурных мероприятиях, дает разрешение на участие детей в соревнованиях  и играх. Заблаговременно до наступления экзаменационного периода решается вопрос об освобождении отдельных учащихся от экзаменов. Проводятся санитарно-гигиенические и противоэпидемические мероприятия с целью профилактики ОРЗ и гриппа. В период широкого распространения ОРЗ проводится влажная уборка и проветривание помещений, своевременное выявление и изоляция. Медицинской сестрой совместно с заместителем по хозяйственной работе контролируется санитарное состояние учебных, вспомогательных помещений, искусственной освещенности (наличие лампочек необходимой мощности).</w:t>
      </w:r>
    </w:p>
    <w:p w:rsidR="00A02A5B" w:rsidRDefault="00A02A5B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Осведомленность о состоянии здоровья и индивидуальных особенностях учеников, а также расстройствах нервной системы по</w:t>
      </w:r>
      <w:r w:rsidR="00A55847">
        <w:rPr>
          <w:rFonts w:ascii="Times New Roman" w:eastAsia="Times New Roman" w:hAnsi="Times New Roman" w:cs="Times New Roman"/>
          <w:sz w:val="28"/>
          <w:szCs w:val="28"/>
        </w:rPr>
        <w:t>зволяе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педагогам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избежать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нежелательные недоразумения в оценке поведения и успеваемости таких детей. С этой целью необходимо в общешкольном плане запланировать выступление медицинской сестры на педагогическом совете, родительском собрании, например с характеристикой физического развития и состояния здоровья учащихся всех классов.  На педагогическом совете дать возможность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оллективу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критерии санитарно-гигиенического анализа школьного расписания, где ожидаемым результатом должно стать, что расписание в первую очередь должно содействовать повышению работоспособности учащихся, укреплению их здоровья и гармоничному развитию детей. Медицинской сестре продолжить работу по привлечению учащихся в школьную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ружину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классные санитарные посты.</w:t>
      </w:r>
    </w:p>
    <w:p w:rsidR="00A02A5B" w:rsidRPr="00A2167A" w:rsidRDefault="00A02A5B" w:rsidP="003C2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A2167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182B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167A">
        <w:rPr>
          <w:rFonts w:ascii="Times New Roman" w:hAnsi="Times New Roman" w:cs="Times New Roman"/>
          <w:b/>
          <w:sz w:val="28"/>
          <w:szCs w:val="28"/>
        </w:rPr>
        <w:t>Качеств</w:t>
      </w:r>
      <w:r w:rsidRPr="00A2167A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A2167A">
        <w:rPr>
          <w:rFonts w:ascii="Times New Roman" w:hAnsi="Times New Roman" w:cs="Times New Roman"/>
          <w:b/>
          <w:sz w:val="28"/>
          <w:szCs w:val="28"/>
        </w:rPr>
        <w:t>н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A2167A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Pr="00A2167A">
        <w:rPr>
          <w:rFonts w:ascii="Times New Roman" w:hAnsi="Times New Roman" w:cs="Times New Roman"/>
          <w:b/>
          <w:sz w:val="28"/>
          <w:szCs w:val="28"/>
        </w:rPr>
        <w:t>рг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ан</w:t>
      </w:r>
      <w:r w:rsidRPr="00A2167A">
        <w:rPr>
          <w:rFonts w:ascii="Times New Roman" w:hAnsi="Times New Roman" w:cs="Times New Roman"/>
          <w:b/>
          <w:sz w:val="28"/>
          <w:szCs w:val="28"/>
        </w:rPr>
        <w:t>иза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ц</w:t>
      </w:r>
      <w:r w:rsidRPr="00A2167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A2167A">
        <w:rPr>
          <w:rFonts w:ascii="Times New Roman" w:hAnsi="Times New Roman" w:cs="Times New Roman"/>
          <w:b/>
          <w:sz w:val="28"/>
          <w:szCs w:val="28"/>
        </w:rPr>
        <w:t>бал</w:t>
      </w:r>
      <w:r w:rsidRPr="00A2167A">
        <w:rPr>
          <w:rFonts w:ascii="Times New Roman" w:hAnsi="Times New Roman" w:cs="Times New Roman"/>
          <w:b/>
          <w:spacing w:val="-3"/>
          <w:sz w:val="28"/>
          <w:szCs w:val="28"/>
        </w:rPr>
        <w:t>а</w:t>
      </w:r>
      <w:r w:rsidRPr="00A2167A">
        <w:rPr>
          <w:rFonts w:ascii="Times New Roman" w:hAnsi="Times New Roman" w:cs="Times New Roman"/>
          <w:b/>
          <w:sz w:val="28"/>
          <w:szCs w:val="28"/>
        </w:rPr>
        <w:t>нси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р</w:t>
      </w:r>
      <w:r w:rsidRPr="00A2167A">
        <w:rPr>
          <w:rFonts w:ascii="Times New Roman" w:hAnsi="Times New Roman" w:cs="Times New Roman"/>
          <w:b/>
          <w:sz w:val="28"/>
          <w:szCs w:val="28"/>
        </w:rPr>
        <w:t>о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A2167A">
        <w:rPr>
          <w:rFonts w:ascii="Times New Roman" w:hAnsi="Times New Roman" w:cs="Times New Roman"/>
          <w:b/>
          <w:sz w:val="28"/>
          <w:szCs w:val="28"/>
        </w:rPr>
        <w:t>анно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r w:rsidRPr="00A2167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55847">
        <w:rPr>
          <w:rFonts w:ascii="Times New Roman" w:hAnsi="Times New Roman" w:cs="Times New Roman"/>
          <w:b/>
          <w:sz w:val="28"/>
          <w:szCs w:val="28"/>
        </w:rPr>
        <w:t>буфетного</w:t>
      </w:r>
      <w:r w:rsidRPr="00A21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п</w:t>
      </w:r>
      <w:r w:rsidRPr="00A2167A">
        <w:rPr>
          <w:rFonts w:ascii="Times New Roman" w:hAnsi="Times New Roman" w:cs="Times New Roman"/>
          <w:b/>
          <w:sz w:val="28"/>
          <w:szCs w:val="28"/>
        </w:rPr>
        <w:t>и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т</w:t>
      </w:r>
      <w:r w:rsidRPr="00A2167A">
        <w:rPr>
          <w:rFonts w:ascii="Times New Roman" w:hAnsi="Times New Roman" w:cs="Times New Roman"/>
          <w:b/>
          <w:sz w:val="28"/>
          <w:szCs w:val="28"/>
        </w:rPr>
        <w:t>ан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A2167A">
        <w:rPr>
          <w:rFonts w:ascii="Times New Roman" w:hAnsi="Times New Roman" w:cs="Times New Roman"/>
          <w:b/>
          <w:sz w:val="28"/>
          <w:szCs w:val="28"/>
        </w:rPr>
        <w:t>я</w:t>
      </w:r>
      <w:r w:rsidRPr="00A216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A02A5B" w:rsidRPr="00652F7E" w:rsidRDefault="00A02A5B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652F7E">
        <w:rPr>
          <w:rStyle w:val="a9"/>
          <w:rFonts w:ascii="Times New Roman" w:eastAsia="Times New Roman" w:hAnsi="Times New Roman" w:cs="Times New Roman"/>
          <w:i w:val="0"/>
          <w:sz w:val="28"/>
          <w:szCs w:val="28"/>
        </w:rPr>
        <w:t xml:space="preserve">В школе  имеется </w:t>
      </w:r>
      <w:r w:rsidRPr="00652F7E">
        <w:rPr>
          <w:rFonts w:ascii="Times New Roman" w:hAnsi="Times New Roman" w:cs="Times New Roman"/>
          <w:sz w:val="28"/>
          <w:szCs w:val="28"/>
        </w:rPr>
        <w:t xml:space="preserve">столовая с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52F7E">
        <w:rPr>
          <w:rFonts w:ascii="Times New Roman" w:hAnsi="Times New Roman" w:cs="Times New Roman"/>
          <w:sz w:val="28"/>
          <w:szCs w:val="28"/>
        </w:rPr>
        <w:t>оличество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2F7E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 w:rsidR="00C14408">
        <w:rPr>
          <w:rFonts w:ascii="Times New Roman" w:hAnsi="Times New Roman" w:cs="Times New Roman"/>
          <w:sz w:val="28"/>
          <w:szCs w:val="28"/>
        </w:rPr>
        <w:t xml:space="preserve"> на 16</w:t>
      </w:r>
      <w:r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A55847">
        <w:rPr>
          <w:rFonts w:ascii="Times New Roman" w:hAnsi="Times New Roman" w:cs="Times New Roman"/>
          <w:sz w:val="28"/>
          <w:szCs w:val="28"/>
          <w:lang w:val="kk-KZ"/>
        </w:rPr>
        <w:t xml:space="preserve">  Б</w:t>
      </w:r>
      <w:r w:rsidRPr="00652F7E">
        <w:rPr>
          <w:rFonts w:ascii="Times New Roman" w:hAnsi="Times New Roman" w:cs="Times New Roman"/>
          <w:sz w:val="28"/>
          <w:szCs w:val="28"/>
          <w:lang w:val="kk-KZ"/>
        </w:rPr>
        <w:t>уфетным питанием охвачено 100% учащихся.</w:t>
      </w:r>
    </w:p>
    <w:p w:rsidR="00A02A5B" w:rsidRPr="00652F7E" w:rsidRDefault="00A02A5B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Технологическое оборудование устаревшее</w:t>
      </w:r>
      <w:r w:rsidRPr="00652F7E">
        <w:rPr>
          <w:rFonts w:ascii="Times New Roman" w:hAnsi="Times New Roman" w:cs="Times New Roman"/>
          <w:sz w:val="28"/>
          <w:szCs w:val="28"/>
        </w:rPr>
        <w:t>.</w:t>
      </w:r>
    </w:p>
    <w:p w:rsidR="00A02A5B" w:rsidRDefault="00A02A5B" w:rsidP="003C245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 </w:t>
      </w:r>
      <w:r w:rsidRPr="00D56A2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обеспечение, оснащение и оборудование организации образования</w:t>
      </w:r>
    </w:p>
    <w:p w:rsidR="00A02A5B" w:rsidRDefault="00A55847" w:rsidP="003C2453">
      <w:pPr>
        <w:pStyle w:val="a4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Школа построена в 1974</w:t>
      </w:r>
      <w:r w:rsidR="00A02A5B" w:rsidRPr="00D56A2C">
        <w:rPr>
          <w:rFonts w:ascii="Times New Roman" w:hAnsi="Times New Roman"/>
          <w:bCs/>
          <w:sz w:val="28"/>
          <w:szCs w:val="28"/>
        </w:rPr>
        <w:t xml:space="preserve"> году, проектная мощность – </w:t>
      </w:r>
      <w:r w:rsidR="002B009C" w:rsidRPr="002B009C">
        <w:rPr>
          <w:rFonts w:ascii="Times New Roman" w:hAnsi="Times New Roman"/>
          <w:bCs/>
          <w:sz w:val="28"/>
          <w:szCs w:val="28"/>
        </w:rPr>
        <w:t>640</w:t>
      </w:r>
      <w:r w:rsidR="00A02A5B" w:rsidRPr="002B009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A02A5B" w:rsidRPr="00D56A2C">
        <w:rPr>
          <w:rFonts w:ascii="Times New Roman" w:hAnsi="Times New Roman"/>
          <w:bCs/>
          <w:sz w:val="28"/>
          <w:szCs w:val="28"/>
        </w:rPr>
        <w:t xml:space="preserve">мест. Площадь школы составляет </w:t>
      </w:r>
      <w:r w:rsidR="002B009C" w:rsidRPr="002B009C">
        <w:rPr>
          <w:rFonts w:ascii="Times New Roman" w:hAnsi="Times New Roman"/>
          <w:bCs/>
          <w:sz w:val="28"/>
          <w:szCs w:val="28"/>
        </w:rPr>
        <w:t>3285,4 м</w:t>
      </w:r>
      <w:r w:rsidR="00A02A5B" w:rsidRPr="00A55847">
        <w:rPr>
          <w:rFonts w:ascii="Times New Roman" w:hAnsi="Times New Roman"/>
          <w:bCs/>
          <w:color w:val="FF0000"/>
          <w:sz w:val="28"/>
          <w:szCs w:val="28"/>
        </w:rPr>
        <w:t>.</w:t>
      </w:r>
      <w:r w:rsidR="00A02A5B" w:rsidRPr="00D56A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Из-за слабой материально-технической базы в</w:t>
      </w:r>
      <w:r w:rsidR="00A02A5B">
        <w:rPr>
          <w:rFonts w:ascii="Times New Roman" w:hAnsi="Times New Roman"/>
          <w:bCs/>
          <w:sz w:val="28"/>
          <w:szCs w:val="28"/>
        </w:rPr>
        <w:t>идеонаблюдение</w:t>
      </w:r>
      <w:r>
        <w:rPr>
          <w:rFonts w:ascii="Times New Roman" w:hAnsi="Times New Roman"/>
          <w:bCs/>
          <w:sz w:val="28"/>
          <w:szCs w:val="28"/>
        </w:rPr>
        <w:t xml:space="preserve"> отсутствует</w:t>
      </w:r>
      <w:r w:rsidR="00A02A5B">
        <w:rPr>
          <w:rFonts w:ascii="Times New Roman" w:hAnsi="Times New Roman"/>
          <w:bCs/>
          <w:sz w:val="28"/>
          <w:szCs w:val="28"/>
        </w:rPr>
        <w:t>.</w:t>
      </w:r>
    </w:p>
    <w:p w:rsidR="00A02A5B" w:rsidRDefault="00A02A5B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момента ввода зданий в эксплуатацию ни разу не был произведен капитальный ремонт</w:t>
      </w:r>
      <w:proofErr w:type="gramStart"/>
      <w:r w:rsidR="005A3C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5A3CE4">
        <w:rPr>
          <w:rFonts w:ascii="Times New Roman" w:hAnsi="Times New Roman"/>
          <w:bCs/>
          <w:sz w:val="28"/>
          <w:szCs w:val="28"/>
        </w:rPr>
        <w:t>Здание находится в аварийном состоянии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5A3CE4">
        <w:rPr>
          <w:rFonts w:ascii="Times New Roman" w:hAnsi="Times New Roman"/>
          <w:bCs/>
          <w:sz w:val="28"/>
          <w:szCs w:val="28"/>
        </w:rPr>
        <w:t>В школе имеется автономное</w:t>
      </w:r>
      <w:r w:rsidRPr="00D56A2C">
        <w:rPr>
          <w:rFonts w:ascii="Times New Roman" w:hAnsi="Times New Roman"/>
          <w:bCs/>
          <w:sz w:val="28"/>
          <w:szCs w:val="28"/>
        </w:rPr>
        <w:t xml:space="preserve"> отопление и водопровод. </w:t>
      </w:r>
      <w:r w:rsidR="009D536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02A5B" w:rsidRDefault="00A02A5B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02A5B" w:rsidRPr="00D56A2C" w:rsidRDefault="00A02A5B" w:rsidP="003C2453">
      <w:pPr>
        <w:pStyle w:val="a4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</w:rPr>
        <w:t>В</w:t>
      </w:r>
      <w:r w:rsidR="00AF73C0">
        <w:rPr>
          <w:rFonts w:ascii="Times New Roman" w:hAnsi="Times New Roman"/>
          <w:bCs/>
          <w:iCs/>
          <w:sz w:val="28"/>
          <w:szCs w:val="28"/>
        </w:rPr>
        <w:t xml:space="preserve"> школе имеются 21</w:t>
      </w:r>
      <w:r w:rsidRPr="00D56A2C">
        <w:rPr>
          <w:rFonts w:ascii="Times New Roman" w:hAnsi="Times New Roman"/>
          <w:bCs/>
          <w:iCs/>
          <w:sz w:val="28"/>
          <w:szCs w:val="28"/>
        </w:rPr>
        <w:t xml:space="preserve"> учебных ка</w:t>
      </w:r>
      <w:r w:rsidR="009D5364">
        <w:rPr>
          <w:rFonts w:ascii="Times New Roman" w:hAnsi="Times New Roman"/>
          <w:bCs/>
          <w:iCs/>
          <w:sz w:val="28"/>
          <w:szCs w:val="28"/>
        </w:rPr>
        <w:t xml:space="preserve">бинетов, 1компьютерный класс,  </w:t>
      </w:r>
      <w:r w:rsidRPr="00D56A2C">
        <w:rPr>
          <w:rFonts w:ascii="Times New Roman" w:hAnsi="Times New Roman"/>
          <w:bCs/>
          <w:iCs/>
          <w:sz w:val="28"/>
          <w:szCs w:val="28"/>
        </w:rPr>
        <w:t xml:space="preserve"> современный</w:t>
      </w:r>
      <w:r w:rsidR="005A3CE4">
        <w:rPr>
          <w:rFonts w:ascii="Times New Roman" w:hAnsi="Times New Roman"/>
          <w:bCs/>
          <w:iCs/>
          <w:sz w:val="28"/>
          <w:szCs w:val="28"/>
        </w:rPr>
        <w:t xml:space="preserve"> кабинет биологии, физики,  библиотека, 1</w:t>
      </w:r>
      <w:r w:rsidR="009D5364">
        <w:rPr>
          <w:rFonts w:ascii="Times New Roman" w:hAnsi="Times New Roman"/>
          <w:bCs/>
          <w:iCs/>
          <w:sz w:val="28"/>
          <w:szCs w:val="28"/>
        </w:rPr>
        <w:t xml:space="preserve"> спортивный зал</w:t>
      </w:r>
      <w:r w:rsidRPr="00D56A2C">
        <w:rPr>
          <w:rFonts w:ascii="Times New Roman" w:hAnsi="Times New Roman"/>
          <w:bCs/>
          <w:iCs/>
          <w:sz w:val="28"/>
          <w:szCs w:val="28"/>
        </w:rPr>
        <w:t xml:space="preserve"> (малый),</w:t>
      </w:r>
      <w:r w:rsidR="00C144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A3CE4">
        <w:rPr>
          <w:rFonts w:ascii="Times New Roman" w:hAnsi="Times New Roman"/>
          <w:bCs/>
          <w:iCs/>
          <w:sz w:val="28"/>
          <w:szCs w:val="28"/>
        </w:rPr>
        <w:t>летняя</w:t>
      </w:r>
      <w:r w:rsidRPr="00D56A2C">
        <w:rPr>
          <w:rFonts w:ascii="Times New Roman" w:hAnsi="Times New Roman"/>
          <w:bCs/>
          <w:iCs/>
          <w:sz w:val="28"/>
          <w:szCs w:val="28"/>
        </w:rPr>
        <w:t xml:space="preserve"> спортивная площадка, </w:t>
      </w:r>
      <w:r w:rsidR="005A3CE4">
        <w:rPr>
          <w:rFonts w:ascii="Times New Roman" w:hAnsi="Times New Roman"/>
          <w:bCs/>
          <w:iCs/>
          <w:sz w:val="28"/>
          <w:szCs w:val="28"/>
        </w:rPr>
        <w:t xml:space="preserve"> 2</w:t>
      </w:r>
      <w:r w:rsidRPr="00D56A2C">
        <w:rPr>
          <w:rFonts w:ascii="Times New Roman" w:hAnsi="Times New Roman"/>
          <w:bCs/>
          <w:iCs/>
          <w:sz w:val="28"/>
          <w:szCs w:val="28"/>
        </w:rPr>
        <w:t xml:space="preserve"> учебные мастерские (по обработке древесины, обработке тканей и кулинарии)</w:t>
      </w:r>
      <w:r w:rsidR="005A3CE4">
        <w:rPr>
          <w:rFonts w:ascii="Times New Roman" w:hAnsi="Times New Roman"/>
          <w:bCs/>
          <w:iCs/>
          <w:sz w:val="28"/>
          <w:szCs w:val="28"/>
        </w:rPr>
        <w:t>, буфет</w:t>
      </w:r>
      <w:r>
        <w:rPr>
          <w:rFonts w:ascii="Times New Roman" w:hAnsi="Times New Roman"/>
          <w:bCs/>
          <w:iCs/>
          <w:sz w:val="28"/>
          <w:szCs w:val="28"/>
        </w:rPr>
        <w:t>, медицинский кабинет</w:t>
      </w:r>
      <w:r w:rsidRPr="00237AB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37AB6">
        <w:rPr>
          <w:rFonts w:ascii="Times New Roman" w:hAnsi="Times New Roman" w:cs="Times New Roman"/>
          <w:sz w:val="28"/>
          <w:szCs w:val="28"/>
        </w:rPr>
        <w:t xml:space="preserve"> приспособленный актовый зал</w:t>
      </w:r>
      <w:r>
        <w:t>.</w:t>
      </w:r>
      <w:proofErr w:type="gramEnd"/>
    </w:p>
    <w:p w:rsidR="00A02A5B" w:rsidRPr="00B242A0" w:rsidRDefault="00A02A5B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42A0">
        <w:rPr>
          <w:rFonts w:ascii="Times New Roman" w:hAnsi="Times New Roman"/>
          <w:bCs/>
          <w:sz w:val="28"/>
          <w:szCs w:val="28"/>
        </w:rPr>
        <w:t xml:space="preserve">Техническое оснащение школы  составляют  </w:t>
      </w:r>
      <w:r w:rsidR="009D5364">
        <w:rPr>
          <w:rFonts w:ascii="Times New Roman" w:hAnsi="Times New Roman"/>
          <w:bCs/>
          <w:sz w:val="28"/>
          <w:szCs w:val="28"/>
        </w:rPr>
        <w:t>1</w:t>
      </w:r>
      <w:r w:rsidRPr="00B242A0">
        <w:rPr>
          <w:rFonts w:ascii="Times New Roman" w:hAnsi="Times New Roman"/>
          <w:bCs/>
          <w:sz w:val="28"/>
          <w:szCs w:val="28"/>
        </w:rPr>
        <w:t xml:space="preserve"> интерак</w:t>
      </w:r>
      <w:r w:rsidR="009D5364">
        <w:rPr>
          <w:rFonts w:ascii="Times New Roman" w:hAnsi="Times New Roman"/>
          <w:bCs/>
          <w:sz w:val="28"/>
          <w:szCs w:val="28"/>
        </w:rPr>
        <w:t>тивная доска (кабинет информатика)</w:t>
      </w:r>
      <w:r w:rsidRPr="00B242A0">
        <w:rPr>
          <w:rFonts w:ascii="Times New Roman" w:hAnsi="Times New Roman"/>
          <w:bCs/>
          <w:sz w:val="28"/>
          <w:szCs w:val="28"/>
        </w:rPr>
        <w:t xml:space="preserve">, </w:t>
      </w:r>
      <w:r w:rsidR="005A3CE4">
        <w:rPr>
          <w:rFonts w:ascii="Times New Roman" w:hAnsi="Times New Roman"/>
          <w:bCs/>
          <w:sz w:val="28"/>
          <w:szCs w:val="28"/>
        </w:rPr>
        <w:t xml:space="preserve"> 2</w:t>
      </w:r>
      <w:r w:rsidRPr="00B242A0">
        <w:rPr>
          <w:rFonts w:ascii="Times New Roman" w:hAnsi="Times New Roman"/>
          <w:bCs/>
          <w:sz w:val="28"/>
          <w:szCs w:val="28"/>
        </w:rPr>
        <w:t xml:space="preserve"> проектных экрана (кабинет физики, </w:t>
      </w:r>
      <w:r w:rsidR="005A3CE4">
        <w:rPr>
          <w:rFonts w:ascii="Times New Roman" w:hAnsi="Times New Roman"/>
          <w:bCs/>
          <w:sz w:val="28"/>
          <w:szCs w:val="28"/>
        </w:rPr>
        <w:t>биологии</w:t>
      </w:r>
      <w:proofErr w:type="gramStart"/>
      <w:r w:rsidRPr="00B242A0">
        <w:rPr>
          <w:rFonts w:ascii="Times New Roman" w:hAnsi="Times New Roman"/>
          <w:bCs/>
          <w:sz w:val="28"/>
          <w:szCs w:val="28"/>
        </w:rPr>
        <w:t xml:space="preserve"> )</w:t>
      </w:r>
      <w:proofErr w:type="gramEnd"/>
      <w:r w:rsidRPr="00B242A0">
        <w:rPr>
          <w:rFonts w:ascii="Times New Roman" w:hAnsi="Times New Roman"/>
          <w:bCs/>
          <w:sz w:val="28"/>
          <w:szCs w:val="28"/>
        </w:rPr>
        <w:t xml:space="preserve">. </w:t>
      </w:r>
    </w:p>
    <w:p w:rsidR="00A02A5B" w:rsidRPr="00B242A0" w:rsidRDefault="00A02A5B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42A0">
        <w:rPr>
          <w:rFonts w:ascii="Times New Roman" w:hAnsi="Times New Roman"/>
          <w:bCs/>
          <w:sz w:val="28"/>
          <w:szCs w:val="28"/>
        </w:rPr>
        <w:t>Из  имеющихся</w:t>
      </w:r>
      <w:r w:rsidR="00B71450">
        <w:rPr>
          <w:rFonts w:ascii="Times New Roman" w:hAnsi="Times New Roman"/>
          <w:bCs/>
          <w:sz w:val="28"/>
          <w:szCs w:val="28"/>
        </w:rPr>
        <w:t xml:space="preserve"> 21</w:t>
      </w:r>
      <w:r w:rsidRPr="00B242A0">
        <w:rPr>
          <w:rFonts w:ascii="Times New Roman" w:hAnsi="Times New Roman"/>
          <w:bCs/>
          <w:sz w:val="28"/>
          <w:szCs w:val="28"/>
        </w:rPr>
        <w:t xml:space="preserve"> компьютеров в школе </w:t>
      </w:r>
      <w:r w:rsidR="00B71450" w:rsidRPr="00DF6DBC">
        <w:rPr>
          <w:rFonts w:ascii="Times New Roman" w:hAnsi="Times New Roman"/>
          <w:bCs/>
          <w:sz w:val="28"/>
          <w:szCs w:val="28"/>
        </w:rPr>
        <w:t>1</w:t>
      </w:r>
      <w:r w:rsidR="00DF6DBC" w:rsidRPr="00DF6DBC">
        <w:rPr>
          <w:rFonts w:ascii="Times New Roman" w:hAnsi="Times New Roman"/>
          <w:bCs/>
          <w:sz w:val="28"/>
          <w:szCs w:val="28"/>
        </w:rPr>
        <w:t>6</w:t>
      </w:r>
      <w:r w:rsidRPr="00B242A0">
        <w:rPr>
          <w:rFonts w:ascii="Times New Roman" w:hAnsi="Times New Roman"/>
          <w:bCs/>
          <w:sz w:val="28"/>
          <w:szCs w:val="28"/>
        </w:rPr>
        <w:t xml:space="preserve"> компьютера </w:t>
      </w:r>
      <w:proofErr w:type="gramStart"/>
      <w:r w:rsidRPr="00B242A0">
        <w:rPr>
          <w:rFonts w:ascii="Times New Roman" w:hAnsi="Times New Roman"/>
          <w:bCs/>
          <w:sz w:val="28"/>
          <w:szCs w:val="28"/>
        </w:rPr>
        <w:t>доступны</w:t>
      </w:r>
      <w:proofErr w:type="gramEnd"/>
      <w:r w:rsidRPr="00B242A0">
        <w:rPr>
          <w:rFonts w:ascii="Times New Roman" w:hAnsi="Times New Roman"/>
          <w:bCs/>
          <w:sz w:val="28"/>
          <w:szCs w:val="28"/>
        </w:rPr>
        <w:t xml:space="preserve"> для учащихся. </w:t>
      </w:r>
    </w:p>
    <w:p w:rsidR="00A02A5B" w:rsidRPr="007219D5" w:rsidRDefault="00A02A5B" w:rsidP="003C2453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7219D5">
        <w:rPr>
          <w:rFonts w:ascii="Times New Roman" w:hAnsi="Times New Roman"/>
          <w:b/>
          <w:bCs/>
          <w:sz w:val="28"/>
          <w:szCs w:val="28"/>
        </w:rPr>
        <w:t>Таблица (количество компьютеров, доступных учащимся)</w:t>
      </w:r>
    </w:p>
    <w:tbl>
      <w:tblPr>
        <w:tblStyle w:val="a8"/>
        <w:tblW w:w="0" w:type="auto"/>
        <w:tblLayout w:type="fixed"/>
        <w:tblLook w:val="04A0"/>
      </w:tblPr>
      <w:tblGrid>
        <w:gridCol w:w="1242"/>
        <w:gridCol w:w="4253"/>
        <w:gridCol w:w="2410"/>
        <w:gridCol w:w="2516"/>
      </w:tblGrid>
      <w:tr w:rsidR="00A02A5B" w:rsidRPr="00B242A0" w:rsidTr="00597D7D">
        <w:tc>
          <w:tcPr>
            <w:tcW w:w="1242" w:type="dxa"/>
            <w:vAlign w:val="center"/>
          </w:tcPr>
          <w:p w:rsidR="00A02A5B" w:rsidRPr="00B242A0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4253" w:type="dxa"/>
            <w:vAlign w:val="center"/>
          </w:tcPr>
          <w:p w:rsidR="00A02A5B" w:rsidRPr="00B242A0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2410" w:type="dxa"/>
            <w:vAlign w:val="center"/>
          </w:tcPr>
          <w:p w:rsidR="00A02A5B" w:rsidRPr="00B242A0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Количество компьютеров</w:t>
            </w:r>
          </w:p>
        </w:tc>
        <w:tc>
          <w:tcPr>
            <w:tcW w:w="2516" w:type="dxa"/>
            <w:vAlign w:val="center"/>
          </w:tcPr>
          <w:p w:rsidR="00A02A5B" w:rsidRPr="00B242A0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Отвечают современным требованиям</w:t>
            </w:r>
          </w:p>
        </w:tc>
      </w:tr>
      <w:tr w:rsidR="00A02A5B" w:rsidRPr="00B242A0" w:rsidTr="00597D7D">
        <w:tc>
          <w:tcPr>
            <w:tcW w:w="1242" w:type="dxa"/>
          </w:tcPr>
          <w:p w:rsidR="00A02A5B" w:rsidRPr="00B242A0" w:rsidRDefault="005C696F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A3C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02A5B" w:rsidRPr="00B242A0" w:rsidRDefault="005A3CE4" w:rsidP="003C2453">
            <w:pPr>
              <w:pStyle w:val="a4"/>
              <w:tabs>
                <w:tab w:val="left" w:pos="2595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мультимедийный кабинет </w:t>
            </w:r>
          </w:p>
        </w:tc>
        <w:tc>
          <w:tcPr>
            <w:tcW w:w="2410" w:type="dxa"/>
            <w:vAlign w:val="center"/>
          </w:tcPr>
          <w:p w:rsidR="00A02A5B" w:rsidRPr="00B242A0" w:rsidRDefault="005C696F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516" w:type="dxa"/>
            <w:vAlign w:val="center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5A3CE4" w:rsidRPr="00B242A0" w:rsidTr="00597D7D">
        <w:tc>
          <w:tcPr>
            <w:tcW w:w="5495" w:type="dxa"/>
            <w:gridSpan w:val="2"/>
          </w:tcPr>
          <w:p w:rsidR="005A3CE4" w:rsidRPr="00B242A0" w:rsidRDefault="005A3CE4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A3CE4" w:rsidRPr="00B242A0" w:rsidRDefault="005C696F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16" w:type="dxa"/>
            <w:vAlign w:val="center"/>
          </w:tcPr>
          <w:p w:rsidR="005A3CE4" w:rsidRPr="00B242A0" w:rsidRDefault="005A3CE4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A3CE4" w:rsidRDefault="00A02A5B" w:rsidP="003C245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A3CE4">
        <w:rPr>
          <w:rFonts w:ascii="Times New Roman" w:hAnsi="Times New Roman"/>
          <w:bCs/>
          <w:sz w:val="28"/>
          <w:szCs w:val="28"/>
        </w:rPr>
        <w:t>По таблице видно, что  все</w:t>
      </w:r>
      <w:r w:rsidRPr="00B242A0">
        <w:rPr>
          <w:rFonts w:ascii="Times New Roman" w:hAnsi="Times New Roman"/>
          <w:bCs/>
          <w:sz w:val="28"/>
          <w:szCs w:val="28"/>
        </w:rPr>
        <w:t xml:space="preserve"> компьютеро</w:t>
      </w:r>
      <w:r w:rsidR="005A3CE4">
        <w:rPr>
          <w:rFonts w:ascii="Times New Roman" w:hAnsi="Times New Roman"/>
          <w:bCs/>
          <w:sz w:val="28"/>
          <w:szCs w:val="28"/>
        </w:rPr>
        <w:t xml:space="preserve">в  (100%)  </w:t>
      </w:r>
      <w:r w:rsidRPr="00B242A0">
        <w:rPr>
          <w:rFonts w:ascii="Times New Roman" w:hAnsi="Times New Roman"/>
          <w:bCs/>
          <w:sz w:val="28"/>
          <w:szCs w:val="28"/>
        </w:rPr>
        <w:t xml:space="preserve"> уже не соотве</w:t>
      </w:r>
      <w:r w:rsidR="005A3CE4">
        <w:rPr>
          <w:rFonts w:ascii="Times New Roman" w:hAnsi="Times New Roman"/>
          <w:bCs/>
          <w:sz w:val="28"/>
          <w:szCs w:val="28"/>
        </w:rPr>
        <w:t>тствуют современным требованиям.</w:t>
      </w:r>
      <w:r w:rsidRPr="00B242A0">
        <w:rPr>
          <w:rFonts w:ascii="Times New Roman" w:hAnsi="Times New Roman"/>
          <w:bCs/>
          <w:sz w:val="28"/>
          <w:szCs w:val="28"/>
        </w:rPr>
        <w:t xml:space="preserve"> </w:t>
      </w:r>
    </w:p>
    <w:p w:rsidR="00A02A5B" w:rsidRPr="007219D5" w:rsidRDefault="00A02A5B" w:rsidP="003C245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7219D5">
        <w:rPr>
          <w:rFonts w:ascii="Times New Roman" w:hAnsi="Times New Roman"/>
          <w:b/>
          <w:bCs/>
          <w:sz w:val="28"/>
          <w:szCs w:val="28"/>
        </w:rPr>
        <w:t>Таблица (компьютеры, необходимые для работы по организации менеджмента)</w:t>
      </w:r>
    </w:p>
    <w:tbl>
      <w:tblPr>
        <w:tblStyle w:val="a8"/>
        <w:tblW w:w="0" w:type="auto"/>
        <w:tblLayout w:type="fixed"/>
        <w:tblLook w:val="04A0"/>
      </w:tblPr>
      <w:tblGrid>
        <w:gridCol w:w="1242"/>
        <w:gridCol w:w="4253"/>
        <w:gridCol w:w="2126"/>
        <w:gridCol w:w="2800"/>
      </w:tblGrid>
      <w:tr w:rsidR="00A02A5B" w:rsidRPr="00B242A0" w:rsidTr="00597D7D">
        <w:tc>
          <w:tcPr>
            <w:tcW w:w="1242" w:type="dxa"/>
            <w:vAlign w:val="center"/>
          </w:tcPr>
          <w:p w:rsidR="00A02A5B" w:rsidRPr="00B242A0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4253" w:type="dxa"/>
            <w:vAlign w:val="center"/>
          </w:tcPr>
          <w:p w:rsidR="00A02A5B" w:rsidRPr="00B242A0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Количество компьютеров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Отвечают современным требованиям</w:t>
            </w:r>
          </w:p>
        </w:tc>
      </w:tr>
      <w:tr w:rsidR="00A02A5B" w:rsidRPr="00B242A0" w:rsidTr="00597D7D">
        <w:tc>
          <w:tcPr>
            <w:tcW w:w="1242" w:type="dxa"/>
          </w:tcPr>
          <w:p w:rsidR="00A02A5B" w:rsidRPr="00B242A0" w:rsidRDefault="005A3CE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информатики</w:t>
            </w:r>
          </w:p>
        </w:tc>
        <w:tc>
          <w:tcPr>
            <w:tcW w:w="2126" w:type="dxa"/>
            <w:vAlign w:val="center"/>
          </w:tcPr>
          <w:p w:rsidR="00A02A5B" w:rsidRPr="00B242A0" w:rsidRDefault="005C696F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597D7D">
        <w:tc>
          <w:tcPr>
            <w:tcW w:w="1242" w:type="dxa"/>
          </w:tcPr>
          <w:p w:rsidR="00A02A5B" w:rsidRPr="00B242A0" w:rsidRDefault="009D536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химии</w:t>
            </w:r>
          </w:p>
        </w:tc>
        <w:tc>
          <w:tcPr>
            <w:tcW w:w="2126" w:type="dxa"/>
            <w:vAlign w:val="center"/>
          </w:tcPr>
          <w:p w:rsidR="00A02A5B" w:rsidRPr="00B242A0" w:rsidRDefault="009D536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00" w:type="dxa"/>
            <w:vAlign w:val="center"/>
          </w:tcPr>
          <w:p w:rsidR="00A02A5B" w:rsidRPr="00B242A0" w:rsidRDefault="005A3CE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597D7D">
        <w:tc>
          <w:tcPr>
            <w:tcW w:w="1242" w:type="dxa"/>
          </w:tcPr>
          <w:p w:rsidR="00A02A5B" w:rsidRPr="00B242A0" w:rsidRDefault="005A3CE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A02A5B" w:rsidRPr="00B242A0" w:rsidRDefault="005A3CE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кабинет математики</w:t>
            </w:r>
          </w:p>
        </w:tc>
        <w:tc>
          <w:tcPr>
            <w:tcW w:w="2126" w:type="dxa"/>
            <w:vAlign w:val="center"/>
          </w:tcPr>
          <w:p w:rsidR="00A02A5B" w:rsidRPr="00B242A0" w:rsidRDefault="009D536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00" w:type="dxa"/>
            <w:vAlign w:val="center"/>
          </w:tcPr>
          <w:p w:rsidR="00A02A5B" w:rsidRPr="00B242A0" w:rsidRDefault="005A3CE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597D7D">
        <w:tc>
          <w:tcPr>
            <w:tcW w:w="1242" w:type="dxa"/>
          </w:tcPr>
          <w:p w:rsidR="00A02A5B" w:rsidRPr="00B242A0" w:rsidRDefault="005A3CE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A02A5B" w:rsidRPr="00B242A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математики</w:t>
            </w:r>
          </w:p>
        </w:tc>
        <w:tc>
          <w:tcPr>
            <w:tcW w:w="2126" w:type="dxa"/>
            <w:vAlign w:val="center"/>
          </w:tcPr>
          <w:p w:rsidR="00A02A5B" w:rsidRPr="00B242A0" w:rsidRDefault="009D536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597D7D">
        <w:tc>
          <w:tcPr>
            <w:tcW w:w="1242" w:type="dxa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директора</w:t>
            </w:r>
          </w:p>
        </w:tc>
        <w:tc>
          <w:tcPr>
            <w:tcW w:w="2126" w:type="dxa"/>
            <w:vAlign w:val="center"/>
          </w:tcPr>
          <w:p w:rsidR="00A02A5B" w:rsidRPr="00B242A0" w:rsidRDefault="009D536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00" w:type="dxa"/>
            <w:vAlign w:val="center"/>
          </w:tcPr>
          <w:p w:rsidR="00A02A5B" w:rsidRPr="00B242A0" w:rsidRDefault="005A3CE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597D7D">
        <w:tc>
          <w:tcPr>
            <w:tcW w:w="1242" w:type="dxa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заместителей директора</w:t>
            </w:r>
          </w:p>
        </w:tc>
        <w:tc>
          <w:tcPr>
            <w:tcW w:w="2126" w:type="dxa"/>
            <w:vAlign w:val="center"/>
          </w:tcPr>
          <w:p w:rsidR="00A02A5B" w:rsidRPr="00B242A0" w:rsidRDefault="009D536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A02A5B" w:rsidRPr="00B242A0" w:rsidRDefault="005A3CE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597D7D">
        <w:tc>
          <w:tcPr>
            <w:tcW w:w="1242" w:type="dxa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vAlign w:val="center"/>
          </w:tcPr>
          <w:p w:rsidR="00A02A5B" w:rsidRPr="00B242A0" w:rsidRDefault="009D536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597D7D">
        <w:tc>
          <w:tcPr>
            <w:tcW w:w="1242" w:type="dxa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социального педагога</w:t>
            </w:r>
            <w:r w:rsidR="005A3CE4">
              <w:rPr>
                <w:bCs/>
                <w:sz w:val="24"/>
                <w:szCs w:val="24"/>
              </w:rPr>
              <w:t>, психолога</w:t>
            </w:r>
          </w:p>
        </w:tc>
        <w:tc>
          <w:tcPr>
            <w:tcW w:w="2126" w:type="dxa"/>
            <w:vAlign w:val="center"/>
          </w:tcPr>
          <w:p w:rsidR="00A02A5B" w:rsidRPr="00B242A0" w:rsidRDefault="009D5364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597D7D">
        <w:tc>
          <w:tcPr>
            <w:tcW w:w="5495" w:type="dxa"/>
            <w:gridSpan w:val="2"/>
          </w:tcPr>
          <w:p w:rsidR="00A02A5B" w:rsidRPr="00B242A0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A02A5B" w:rsidRPr="00B242A0" w:rsidRDefault="00F45123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D536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00" w:type="dxa"/>
            <w:vAlign w:val="center"/>
          </w:tcPr>
          <w:p w:rsidR="00A02A5B" w:rsidRPr="00B242A0" w:rsidRDefault="00F45123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A02A5B" w:rsidRPr="00B242A0" w:rsidRDefault="00A02A5B" w:rsidP="003C2453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02A5B" w:rsidRPr="00B242A0" w:rsidRDefault="00A02A5B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42A0">
        <w:rPr>
          <w:rFonts w:ascii="Times New Roman" w:hAnsi="Times New Roman"/>
          <w:bCs/>
          <w:sz w:val="28"/>
          <w:szCs w:val="28"/>
        </w:rPr>
        <w:t>Доступ к интернету имеет</w:t>
      </w:r>
      <w:r w:rsidR="00F45123">
        <w:rPr>
          <w:rFonts w:ascii="Times New Roman" w:hAnsi="Times New Roman"/>
          <w:bCs/>
          <w:sz w:val="28"/>
          <w:szCs w:val="28"/>
        </w:rPr>
        <w:t>ся</w:t>
      </w:r>
      <w:r w:rsidR="009D5364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9D5364">
        <w:rPr>
          <w:rFonts w:ascii="Times New Roman" w:hAnsi="Times New Roman"/>
          <w:bCs/>
          <w:sz w:val="28"/>
          <w:szCs w:val="28"/>
        </w:rPr>
        <w:t>мультимедийном</w:t>
      </w:r>
      <w:proofErr w:type="spellEnd"/>
      <w:r w:rsidRPr="00B242A0">
        <w:rPr>
          <w:rFonts w:ascii="Times New Roman" w:hAnsi="Times New Roman"/>
          <w:bCs/>
          <w:sz w:val="28"/>
          <w:szCs w:val="28"/>
        </w:rPr>
        <w:t xml:space="preserve"> кабинет</w:t>
      </w:r>
      <w:r w:rsidR="009D5364">
        <w:rPr>
          <w:rFonts w:ascii="Times New Roman" w:hAnsi="Times New Roman"/>
          <w:bCs/>
          <w:sz w:val="28"/>
          <w:szCs w:val="28"/>
        </w:rPr>
        <w:t>е</w:t>
      </w:r>
      <w:r w:rsidR="00F45123">
        <w:rPr>
          <w:rFonts w:ascii="Times New Roman" w:hAnsi="Times New Roman"/>
          <w:bCs/>
          <w:sz w:val="28"/>
          <w:szCs w:val="28"/>
        </w:rPr>
        <w:t xml:space="preserve">, состоящий из </w:t>
      </w:r>
      <w:r w:rsidR="009D5364">
        <w:rPr>
          <w:rFonts w:ascii="Times New Roman" w:hAnsi="Times New Roman"/>
          <w:bCs/>
          <w:sz w:val="28"/>
          <w:szCs w:val="28"/>
        </w:rPr>
        <w:t>1</w:t>
      </w:r>
      <w:r w:rsidR="00B71450">
        <w:rPr>
          <w:rFonts w:ascii="Times New Roman" w:hAnsi="Times New Roman"/>
          <w:bCs/>
          <w:sz w:val="28"/>
          <w:szCs w:val="28"/>
        </w:rPr>
        <w:t>-х учительского компьютера и 16</w:t>
      </w:r>
      <w:r w:rsidR="00F45123">
        <w:rPr>
          <w:rFonts w:ascii="Times New Roman" w:hAnsi="Times New Roman"/>
          <w:bCs/>
          <w:sz w:val="28"/>
          <w:szCs w:val="28"/>
        </w:rPr>
        <w:t>-ти ученических</w:t>
      </w:r>
      <w:proofErr w:type="gramStart"/>
      <w:r w:rsidR="00F45123">
        <w:rPr>
          <w:rFonts w:ascii="Times New Roman" w:hAnsi="Times New Roman"/>
          <w:bCs/>
          <w:sz w:val="28"/>
          <w:szCs w:val="28"/>
        </w:rPr>
        <w:t xml:space="preserve"> </w:t>
      </w:r>
      <w:r w:rsidRPr="00B242A0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B242A0">
        <w:rPr>
          <w:rFonts w:ascii="Times New Roman" w:hAnsi="Times New Roman"/>
          <w:bCs/>
          <w:sz w:val="28"/>
          <w:szCs w:val="28"/>
        </w:rPr>
        <w:t xml:space="preserve"> скорость интернета составляет до 8 Мб/сек. Так как к точки интернета данного кабинета под</w:t>
      </w:r>
      <w:r w:rsidR="00F45123">
        <w:rPr>
          <w:rFonts w:ascii="Times New Roman" w:hAnsi="Times New Roman"/>
          <w:bCs/>
          <w:sz w:val="28"/>
          <w:szCs w:val="28"/>
        </w:rPr>
        <w:t xml:space="preserve">ключены </w:t>
      </w:r>
      <w:r w:rsidR="009D5364">
        <w:rPr>
          <w:rFonts w:ascii="Times New Roman" w:hAnsi="Times New Roman"/>
          <w:bCs/>
          <w:sz w:val="28"/>
          <w:szCs w:val="28"/>
        </w:rPr>
        <w:t xml:space="preserve">кабинет завучей, </w:t>
      </w:r>
      <w:r w:rsidR="00F45123">
        <w:rPr>
          <w:rFonts w:ascii="Times New Roman" w:hAnsi="Times New Roman"/>
          <w:bCs/>
          <w:sz w:val="28"/>
          <w:szCs w:val="28"/>
        </w:rPr>
        <w:t xml:space="preserve">кабинет биологии </w:t>
      </w:r>
      <w:r w:rsidRPr="00B242A0">
        <w:rPr>
          <w:rFonts w:ascii="Times New Roman" w:hAnsi="Times New Roman"/>
          <w:bCs/>
          <w:sz w:val="28"/>
          <w:szCs w:val="28"/>
        </w:rPr>
        <w:t>,</w:t>
      </w:r>
      <w:r w:rsidR="009D5364">
        <w:rPr>
          <w:rFonts w:ascii="Times New Roman" w:hAnsi="Times New Roman"/>
          <w:bCs/>
          <w:sz w:val="28"/>
          <w:szCs w:val="28"/>
        </w:rPr>
        <w:t>кабинет физика,</w:t>
      </w:r>
      <w:r w:rsidRPr="00B242A0">
        <w:rPr>
          <w:rFonts w:ascii="Times New Roman" w:hAnsi="Times New Roman"/>
          <w:bCs/>
          <w:sz w:val="28"/>
          <w:szCs w:val="28"/>
        </w:rPr>
        <w:t xml:space="preserve"> то скорость интернета соответственно снижается.</w:t>
      </w:r>
    </w:p>
    <w:p w:rsidR="00A02A5B" w:rsidRDefault="00A02A5B" w:rsidP="003C2453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proofErr w:type="gramStart"/>
      <w:r w:rsidRPr="00B242A0">
        <w:rPr>
          <w:rFonts w:ascii="Times New Roman" w:eastAsia="Times New Roman" w:hAnsi="Times New Roman"/>
          <w:sz w:val="28"/>
          <w:szCs w:val="28"/>
        </w:rPr>
        <w:t>Для обеспечения равного доступа всех участников образовательного процесса к лучшим образовательным ресурсам и технологиям, совершенствования менеджмента в образовании, совершенствования системы мониторинга развития образования, в том числе создание национальной образовательной статистики с учетом международных требований</w:t>
      </w:r>
      <w:r>
        <w:rPr>
          <w:rFonts w:ascii="Times New Roman" w:eastAsia="Times New Roman" w:hAnsi="Times New Roman"/>
          <w:sz w:val="28"/>
          <w:szCs w:val="28"/>
        </w:rPr>
        <w:t xml:space="preserve"> (НОБД)</w:t>
      </w:r>
      <w:r w:rsidRPr="00B242A0">
        <w:rPr>
          <w:rFonts w:ascii="Times New Roman" w:eastAsia="Times New Roman" w:hAnsi="Times New Roman"/>
          <w:sz w:val="28"/>
          <w:szCs w:val="28"/>
        </w:rPr>
        <w:t xml:space="preserve">, создания условий для внедрения </w:t>
      </w:r>
      <w:r w:rsidRPr="00B242A0">
        <w:rPr>
          <w:rFonts w:ascii="Times New Roman" w:eastAsia="Times New Roman" w:hAnsi="Times New Roman"/>
          <w:sz w:val="28"/>
          <w:szCs w:val="28"/>
        </w:rPr>
        <w:lastRenderedPageBreak/>
        <w:t>автоматизации учебного процесс</w:t>
      </w:r>
      <w:r>
        <w:rPr>
          <w:rFonts w:ascii="Times New Roman" w:eastAsia="Times New Roman" w:hAnsi="Times New Roman"/>
          <w:sz w:val="28"/>
          <w:szCs w:val="28"/>
        </w:rPr>
        <w:t xml:space="preserve">а (государственные </w:t>
      </w:r>
      <w:r w:rsidRPr="00B242A0">
        <w:rPr>
          <w:rFonts w:ascii="Times New Roman" w:eastAsia="Times New Roman" w:hAnsi="Times New Roman"/>
          <w:sz w:val="28"/>
          <w:szCs w:val="28"/>
        </w:rPr>
        <w:t xml:space="preserve">услуги, школьный сайт, </w:t>
      </w:r>
      <w:r w:rsidR="00182B2A">
        <w:rPr>
          <w:rFonts w:ascii="Times New Roman" w:hAnsi="Times New Roman"/>
          <w:sz w:val="28"/>
          <w:szCs w:val="28"/>
          <w:shd w:val="clear" w:color="auto" w:fill="FEFEFE"/>
        </w:rPr>
        <w:t>проект «Күнделік.</w:t>
      </w:r>
      <w:proofErr w:type="spellStart"/>
      <w:r w:rsidR="00182B2A">
        <w:rPr>
          <w:rFonts w:ascii="Times New Roman" w:hAnsi="Times New Roman"/>
          <w:sz w:val="28"/>
          <w:szCs w:val="28"/>
          <w:shd w:val="clear" w:color="auto" w:fill="FEFEFE"/>
          <w:lang w:val="en-US"/>
        </w:rPr>
        <w:t>kz</w:t>
      </w:r>
      <w:proofErr w:type="spellEnd"/>
      <w:r w:rsidR="00041838">
        <w:rPr>
          <w:rFonts w:ascii="Times New Roman" w:hAnsi="Times New Roman"/>
          <w:sz w:val="28"/>
          <w:szCs w:val="28"/>
          <w:shd w:val="clear" w:color="auto" w:fill="FEFEFE"/>
        </w:rPr>
        <w:t>»)</w:t>
      </w:r>
      <w:bookmarkStart w:id="1" w:name="_GoBack"/>
      <w:bookmarkEnd w:id="1"/>
      <w:r w:rsidRPr="00B242A0">
        <w:rPr>
          <w:rFonts w:ascii="Times New Roman" w:hAnsi="Times New Roman"/>
          <w:sz w:val="28"/>
          <w:szCs w:val="28"/>
          <w:shd w:val="clear" w:color="auto" w:fill="FEFEFE"/>
        </w:rPr>
        <w:t xml:space="preserve"> необходимо обновление компьютерной техники и интерактивного оснащения</w:t>
      </w:r>
      <w:r>
        <w:rPr>
          <w:rFonts w:ascii="Times New Roman" w:hAnsi="Times New Roman"/>
          <w:sz w:val="28"/>
          <w:szCs w:val="28"/>
          <w:shd w:val="clear" w:color="auto" w:fill="FEFEFE"/>
        </w:rPr>
        <w:t>.</w:t>
      </w:r>
      <w:proofErr w:type="gramEnd"/>
      <w:r w:rsidR="00F45123">
        <w:rPr>
          <w:rFonts w:ascii="Times New Roman" w:hAnsi="Times New Roman"/>
          <w:sz w:val="28"/>
          <w:szCs w:val="28"/>
          <w:shd w:val="clear" w:color="auto" w:fill="FEFEFE"/>
        </w:rPr>
        <w:t xml:space="preserve"> В связи с переходом на обновленное образование очень важно компьютерное оснащение кабинетов начальной школы, а так же интерактивными досками. </w:t>
      </w:r>
    </w:p>
    <w:p w:rsidR="00A02A5B" w:rsidRPr="00237AB6" w:rsidRDefault="00A02A5B" w:rsidP="003C2453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>Для качественной организации учебных занятий по физической культуре требуется обновление и пополнение спортивного инвентаря.</w:t>
      </w:r>
    </w:p>
    <w:p w:rsidR="00A02A5B" w:rsidRDefault="00A02A5B" w:rsidP="003C2453">
      <w:pPr>
        <w:pStyle w:val="a4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Таким образом,  </w:t>
      </w: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D56A2C">
        <w:rPr>
          <w:rFonts w:ascii="Times New Roman" w:hAnsi="Times New Roman" w:cs="Times New Roman"/>
          <w:bCs/>
          <w:iCs/>
          <w:sz w:val="28"/>
          <w:szCs w:val="28"/>
        </w:rPr>
        <w:t xml:space="preserve">атериально-техническая база школы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 в полной мере </w:t>
      </w:r>
      <w:r w:rsidRPr="00D56A2C">
        <w:rPr>
          <w:rFonts w:ascii="Times New Roman" w:hAnsi="Times New Roman" w:cs="Times New Roman"/>
          <w:bCs/>
          <w:iCs/>
          <w:sz w:val="28"/>
          <w:szCs w:val="28"/>
        </w:rPr>
        <w:t>соответствует современным требованиям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требует улучшения. </w:t>
      </w:r>
    </w:p>
    <w:p w:rsidR="00A02A5B" w:rsidRDefault="00A02A5B" w:rsidP="003C2453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600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Состояние качества знаний, умений и навыков учащихся. </w:t>
      </w:r>
    </w:p>
    <w:p w:rsidR="00A02A5B" w:rsidRPr="00182B2A" w:rsidRDefault="00A02A5B" w:rsidP="003C2453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5.2</w:t>
      </w:r>
      <w:r w:rsidR="00182B2A" w:rsidRPr="00182B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00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Результаты успеваемости.</w:t>
      </w:r>
    </w:p>
    <w:p w:rsidR="00A02A5B" w:rsidRPr="00182B2A" w:rsidRDefault="00A02A5B" w:rsidP="003C2453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коллектив школы работает без второгодников, процент успеваемости составляет 100%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02A5B" w:rsidRDefault="00A02A5B" w:rsidP="003C24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2A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 </w:t>
      </w:r>
      <w:hyperlink r:id="rId7" w:anchor="z0" w:history="1">
        <w:r w:rsidRPr="00B242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Государственной программы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образования, школьной программы развития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, районной и школьной программ повышения качества образования повышается качество образования.</w:t>
      </w:r>
    </w:p>
    <w:p w:rsidR="00A02A5B" w:rsidRDefault="00A02A5B" w:rsidP="003C24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2A5B" w:rsidRPr="007219D5" w:rsidRDefault="00A02A5B" w:rsidP="003C24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9D5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 успеваемости по школе в разрезе трёх лет</w:t>
      </w:r>
    </w:p>
    <w:tbl>
      <w:tblPr>
        <w:tblpPr w:leftFromText="45" w:rightFromText="45" w:vertAnchor="text" w:horzAnchor="margin" w:tblpXSpec="center" w:tblpY="133"/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720"/>
        <w:gridCol w:w="721"/>
        <w:gridCol w:w="692"/>
        <w:gridCol w:w="709"/>
        <w:gridCol w:w="851"/>
        <w:gridCol w:w="630"/>
        <w:gridCol w:w="645"/>
        <w:gridCol w:w="709"/>
        <w:gridCol w:w="807"/>
        <w:gridCol w:w="721"/>
        <w:gridCol w:w="720"/>
        <w:gridCol w:w="721"/>
      </w:tblGrid>
      <w:tr w:rsidR="00A02A5B" w:rsidRPr="00B242A0" w:rsidTr="00597D7D">
        <w:trPr>
          <w:trHeight w:val="444"/>
        </w:trPr>
        <w:tc>
          <w:tcPr>
            <w:tcW w:w="1277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ступени</w:t>
            </w:r>
          </w:p>
        </w:tc>
        <w:tc>
          <w:tcPr>
            <w:tcW w:w="2842" w:type="dxa"/>
            <w:gridSpan w:val="4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835" w:type="dxa"/>
            <w:gridSpan w:val="4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969" w:type="dxa"/>
            <w:gridSpan w:val="4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2016-2017 </w:t>
            </w:r>
          </w:p>
        </w:tc>
      </w:tr>
      <w:tr w:rsidR="00A02A5B" w:rsidRPr="00B242A0" w:rsidTr="00597D7D">
        <w:trPr>
          <w:trHeight w:val="816"/>
        </w:trPr>
        <w:tc>
          <w:tcPr>
            <w:tcW w:w="1277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6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6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6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0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</w:tr>
      <w:tr w:rsidR="00A02A5B" w:rsidRPr="00B242A0" w:rsidTr="00597D7D">
        <w:trPr>
          <w:trHeight w:val="444"/>
        </w:trPr>
        <w:tc>
          <w:tcPr>
            <w:tcW w:w="12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304C92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304C92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304C92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E36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3E36A9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3E36A9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3E36A9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02A5B" w:rsidRPr="00B242A0" w:rsidTr="00597D7D">
        <w:trPr>
          <w:trHeight w:val="444"/>
        </w:trPr>
        <w:tc>
          <w:tcPr>
            <w:tcW w:w="12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304C92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304C92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304C92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E36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3E36A9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3E36A9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3E36A9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02A5B" w:rsidRPr="00B242A0" w:rsidTr="00597D7D">
        <w:trPr>
          <w:trHeight w:val="444"/>
        </w:trPr>
        <w:tc>
          <w:tcPr>
            <w:tcW w:w="12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304C92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304C92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304C92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3E36A9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3E36A9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3E36A9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3E36A9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02A5B" w:rsidRPr="00B242A0" w:rsidTr="00597D7D">
        <w:trPr>
          <w:trHeight w:val="444"/>
        </w:trPr>
        <w:tc>
          <w:tcPr>
            <w:tcW w:w="12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304C92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304C92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304C92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2042B6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2042B6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6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2042B6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2042B6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3E36A9" w:rsidRDefault="003E36A9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0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2042B6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3E3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3E36A9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3E36A9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3E36A9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</w:tbl>
    <w:p w:rsidR="00A02A5B" w:rsidRPr="00703B74" w:rsidRDefault="00A02A5B" w:rsidP="003C24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03B74">
        <w:rPr>
          <w:rFonts w:ascii="Times New Roman" w:hAnsi="Times New Roman"/>
          <w:sz w:val="28"/>
          <w:szCs w:val="28"/>
        </w:rPr>
        <w:t>Для положительной динамики качества директором школы совместно с  администрацией, руководителями методических объединений, учителями-предметниками и клас</w:t>
      </w:r>
      <w:r>
        <w:rPr>
          <w:rFonts w:ascii="Times New Roman" w:hAnsi="Times New Roman"/>
          <w:sz w:val="28"/>
          <w:szCs w:val="28"/>
        </w:rPr>
        <w:t>сными руководителями выполнялись</w:t>
      </w:r>
      <w:r w:rsidRPr="00703B74">
        <w:rPr>
          <w:rFonts w:ascii="Times New Roman" w:hAnsi="Times New Roman"/>
          <w:sz w:val="28"/>
          <w:szCs w:val="28"/>
        </w:rPr>
        <w:t xml:space="preserve"> активные </w:t>
      </w:r>
      <w:r>
        <w:rPr>
          <w:rFonts w:ascii="Times New Roman" w:hAnsi="Times New Roman"/>
          <w:sz w:val="28"/>
          <w:szCs w:val="28"/>
        </w:rPr>
        <w:t>работы. Каждую четверть проводил</w:t>
      </w:r>
      <w:r w:rsidRPr="00703B74">
        <w:rPr>
          <w:rFonts w:ascii="Times New Roman" w:hAnsi="Times New Roman"/>
          <w:sz w:val="28"/>
          <w:szCs w:val="28"/>
        </w:rPr>
        <w:t>ся анализ по повышению эффективности качества обучения в разрезе «класс, предмет, учитель». На педаго</w:t>
      </w:r>
      <w:r>
        <w:rPr>
          <w:rFonts w:ascii="Times New Roman" w:hAnsi="Times New Roman"/>
          <w:sz w:val="28"/>
          <w:szCs w:val="28"/>
        </w:rPr>
        <w:t>гических советах рассматривались</w:t>
      </w:r>
      <w:r w:rsidRPr="00703B74">
        <w:rPr>
          <w:rFonts w:ascii="Times New Roman" w:hAnsi="Times New Roman"/>
          <w:sz w:val="28"/>
          <w:szCs w:val="28"/>
        </w:rPr>
        <w:t xml:space="preserve"> вопросы по повышению качества в классах с низкой мотивацией </w:t>
      </w:r>
      <w:r>
        <w:rPr>
          <w:rFonts w:ascii="Times New Roman" w:hAnsi="Times New Roman"/>
          <w:sz w:val="28"/>
          <w:szCs w:val="28"/>
        </w:rPr>
        <w:t>к обучению. Регулярно проводились</w:t>
      </w:r>
      <w:r w:rsidRPr="00703B74">
        <w:rPr>
          <w:rFonts w:ascii="Times New Roman" w:hAnsi="Times New Roman"/>
          <w:sz w:val="28"/>
          <w:szCs w:val="28"/>
        </w:rPr>
        <w:t xml:space="preserve"> индивидуальные занятия, беседы </w:t>
      </w:r>
      <w:r>
        <w:rPr>
          <w:rFonts w:ascii="Times New Roman" w:hAnsi="Times New Roman"/>
          <w:sz w:val="28"/>
          <w:szCs w:val="28"/>
        </w:rPr>
        <w:t>с учащимися, у которых возникали</w:t>
      </w:r>
      <w:r w:rsidRPr="00703B74">
        <w:rPr>
          <w:rFonts w:ascii="Times New Roman" w:hAnsi="Times New Roman"/>
          <w:sz w:val="28"/>
          <w:szCs w:val="28"/>
        </w:rPr>
        <w:t xml:space="preserve"> проблемные вопросы в процессе обучения. </w:t>
      </w:r>
    </w:p>
    <w:p w:rsidR="00A02A5B" w:rsidRDefault="00A02A5B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2017-2018 учебном году для повышения </w:t>
      </w:r>
      <w:r w:rsidRPr="00577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оказателя</w:t>
      </w:r>
      <w:r w:rsidRPr="00577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качества знаний учащихся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среднем звене необходимообеспечить действенное выполнение принимаемых решений, прогнозирующих положительную динамику результативности обучения на данной ступени. В контроль всего учебного процесса внедрить комплексный мониторинг на основе использования единого инструментария для получения объективных результатов.</w:t>
      </w:r>
    </w:p>
    <w:p w:rsidR="00F45123" w:rsidRDefault="00F45123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5123" w:rsidRDefault="00F45123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5123" w:rsidRDefault="00F45123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5123" w:rsidRDefault="00F45123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123">
        <w:rPr>
          <w:rFonts w:ascii="Times New Roman" w:hAnsi="Times New Roman" w:cs="Times New Roman"/>
          <w:sz w:val="28"/>
          <w:szCs w:val="28"/>
          <w:lang w:eastAsia="ru-RU"/>
        </w:rPr>
        <w:t xml:space="preserve">         В школе ведется работа по выявлению, поддержке, развитию и социализации одаренных детей. Традиционными формами в работе с талантливыми и одаренными  </w:t>
      </w:r>
      <w:r w:rsidRPr="00F451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детьми в школе стали предметные олимпиады, конкурсы, марафоны, исследовательская и проектная деятельность. </w:t>
      </w: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123">
        <w:rPr>
          <w:rFonts w:ascii="Times New Roman" w:hAnsi="Times New Roman" w:cs="Times New Roman"/>
          <w:sz w:val="28"/>
          <w:szCs w:val="28"/>
          <w:lang w:eastAsia="ru-RU"/>
        </w:rPr>
        <w:t xml:space="preserve">         В 2016-2017 году, как и в </w:t>
      </w:r>
      <w:proofErr w:type="gramStart"/>
      <w:r w:rsidRPr="00F45123">
        <w:rPr>
          <w:rFonts w:ascii="Times New Roman" w:hAnsi="Times New Roman" w:cs="Times New Roman"/>
          <w:sz w:val="28"/>
          <w:szCs w:val="28"/>
          <w:lang w:eastAsia="ru-RU"/>
        </w:rPr>
        <w:t>предыдущих</w:t>
      </w:r>
      <w:proofErr w:type="gramEnd"/>
      <w:r w:rsidRPr="00F45123">
        <w:rPr>
          <w:rFonts w:ascii="Times New Roman" w:hAnsi="Times New Roman" w:cs="Times New Roman"/>
          <w:sz w:val="28"/>
          <w:szCs w:val="28"/>
          <w:lang w:eastAsia="ru-RU"/>
        </w:rPr>
        <w:t xml:space="preserve">,  были проведены </w:t>
      </w:r>
      <w:proofErr w:type="spellStart"/>
      <w:r w:rsidRPr="00F45123">
        <w:rPr>
          <w:rFonts w:ascii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F45123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олимпиады по предметам естественно-математического и гуманитарного направления.</w:t>
      </w:r>
    </w:p>
    <w:p w:rsidR="00F45123" w:rsidRPr="00F45123" w:rsidRDefault="00F45123" w:rsidP="00F451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451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Методическое объединение начальных классов</w:t>
      </w:r>
    </w:p>
    <w:p w:rsidR="00F45123" w:rsidRPr="00F45123" w:rsidRDefault="00F45123" w:rsidP="00F451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2093"/>
        <w:gridCol w:w="2410"/>
        <w:gridCol w:w="1842"/>
        <w:gridCol w:w="1701"/>
        <w:gridCol w:w="1525"/>
      </w:tblGrid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Предмет</w:t>
            </w:r>
          </w:p>
          <w:p w:rsidR="00F45123" w:rsidRPr="00F45123" w:rsidRDefault="00F45123" w:rsidP="002E44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Приняли участие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2 место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3 место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0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0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0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Познание мира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2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  <w:lang w:val="kk-KZ"/>
              </w:rPr>
              <w:t>Всего</w:t>
            </w:r>
            <w:r w:rsidRPr="00F45123"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32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5123" w:rsidRPr="00F45123" w:rsidRDefault="00F45123" w:rsidP="00F45123">
      <w:pPr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45123" w:rsidRPr="00F45123" w:rsidRDefault="00F45123" w:rsidP="00F451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451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Методическое объединение гуманитарного цикла</w:t>
      </w: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2093"/>
        <w:gridCol w:w="2410"/>
        <w:gridCol w:w="1842"/>
        <w:gridCol w:w="1701"/>
        <w:gridCol w:w="1525"/>
      </w:tblGrid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Предмет</w:t>
            </w:r>
          </w:p>
          <w:p w:rsidR="00F45123" w:rsidRPr="00F45123" w:rsidRDefault="00F45123" w:rsidP="002E44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Приняли участие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2 место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3 место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6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3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4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Всемирная история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0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  <w:lang w:val="kk-KZ"/>
              </w:rPr>
              <w:t>Всего</w:t>
            </w:r>
            <w:r w:rsidRPr="00F45123"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52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45123" w:rsidRPr="00F45123" w:rsidRDefault="00F45123" w:rsidP="00F451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451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Методическое объединение естественно-математического цикла</w:t>
      </w: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2093"/>
        <w:gridCol w:w="2410"/>
        <w:gridCol w:w="1842"/>
        <w:gridCol w:w="1701"/>
        <w:gridCol w:w="1525"/>
      </w:tblGrid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Предмет</w:t>
            </w:r>
          </w:p>
          <w:p w:rsidR="00F45123" w:rsidRPr="00F45123" w:rsidRDefault="00F45123" w:rsidP="002E44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Приняли участие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2 место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3 место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9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3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5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3</w:t>
            </w: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</w:tr>
      <w:tr w:rsidR="00F45123" w:rsidRPr="00F45123" w:rsidTr="002E4400">
        <w:tc>
          <w:tcPr>
            <w:tcW w:w="2093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  <w:lang w:val="kk-KZ"/>
              </w:rPr>
              <w:t>Всего</w:t>
            </w:r>
            <w:r w:rsidRPr="00F45123"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48</w:t>
            </w:r>
          </w:p>
        </w:tc>
        <w:tc>
          <w:tcPr>
            <w:tcW w:w="1842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F45123" w:rsidRPr="00F45123" w:rsidRDefault="00F45123" w:rsidP="002E44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123">
        <w:rPr>
          <w:rFonts w:ascii="Times New Roman" w:hAnsi="Times New Roman" w:cs="Times New Roman"/>
          <w:sz w:val="28"/>
          <w:szCs w:val="28"/>
          <w:lang w:eastAsia="ru-RU"/>
        </w:rPr>
        <w:t xml:space="preserve">           Роль методических объединений  заключалась в организации олимпиад и последующем анализе результатов. Анализируя результативность прошедших олимпиад, сделали следующие выводы: учащихся приняло участие больше, но </w:t>
      </w:r>
      <w:r w:rsidRPr="00F451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качество знаний не на должном уровне. Нехватка специалистов в области физики и информатики  привело к тому, что по этим предметам участие в школьной олимпиаде не было.</w:t>
      </w: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45123">
        <w:rPr>
          <w:rFonts w:ascii="Times New Roman" w:hAnsi="Times New Roman" w:cs="Times New Roman"/>
          <w:sz w:val="28"/>
          <w:szCs w:val="28"/>
          <w:lang w:eastAsia="ru-RU"/>
        </w:rPr>
        <w:t xml:space="preserve">          На районный тур предметной олимпиады была подана заявка на 18 учащихся, но в связи с погодными условиями выезд не состоялся.</w:t>
      </w: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45123" w:rsidRPr="00F45123" w:rsidRDefault="00F45123" w:rsidP="00F45123">
      <w:pPr>
        <w:spacing w:after="0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45123">
        <w:rPr>
          <w:rFonts w:ascii="Times New Roman" w:hAnsi="Times New Roman" w:cs="Times New Roman"/>
          <w:b/>
          <w:sz w:val="28"/>
          <w:szCs w:val="28"/>
          <w:lang w:eastAsia="ru-RU"/>
        </w:rPr>
        <w:t>Учащиеся школы приняли участие в районном конкурсе «</w:t>
      </w:r>
      <w:r w:rsidRPr="00F45123">
        <w:rPr>
          <w:rFonts w:ascii="Times New Roman" w:hAnsi="Times New Roman" w:cs="Times New Roman"/>
          <w:b/>
          <w:sz w:val="28"/>
          <w:szCs w:val="28"/>
          <w:lang w:val="kk-KZ" w:eastAsia="ru-RU"/>
        </w:rPr>
        <w:t>Жарқын болашақ</w:t>
      </w:r>
      <w:r w:rsidRPr="00F4512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45123" w:rsidRPr="00F45123" w:rsidRDefault="00F45123" w:rsidP="00F45123">
      <w:pPr>
        <w:spacing w:after="0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8"/>
        <w:tblW w:w="0" w:type="auto"/>
        <w:tblLook w:val="04A0"/>
      </w:tblPr>
      <w:tblGrid>
        <w:gridCol w:w="484"/>
        <w:gridCol w:w="2498"/>
        <w:gridCol w:w="1134"/>
        <w:gridCol w:w="1984"/>
        <w:gridCol w:w="992"/>
        <w:gridCol w:w="2659"/>
      </w:tblGrid>
      <w:tr w:rsidR="00F45123" w:rsidRPr="00F45123" w:rsidTr="002E4400">
        <w:tc>
          <w:tcPr>
            <w:tcW w:w="445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№</w:t>
            </w:r>
          </w:p>
        </w:tc>
        <w:tc>
          <w:tcPr>
            <w:tcW w:w="2498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ФИ учащегося</w:t>
            </w:r>
          </w:p>
        </w:tc>
        <w:tc>
          <w:tcPr>
            <w:tcW w:w="1134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направление</w:t>
            </w:r>
          </w:p>
        </w:tc>
        <w:tc>
          <w:tcPr>
            <w:tcW w:w="992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место</w:t>
            </w:r>
          </w:p>
        </w:tc>
        <w:tc>
          <w:tcPr>
            <w:tcW w:w="2659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ФИО учителя</w:t>
            </w:r>
          </w:p>
        </w:tc>
      </w:tr>
      <w:tr w:rsidR="00F45123" w:rsidRPr="00F45123" w:rsidTr="002E4400">
        <w:tc>
          <w:tcPr>
            <w:tcW w:w="445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</w:rPr>
            </w:pPr>
            <w:proofErr w:type="spellStart"/>
            <w:r w:rsidRPr="00F45123">
              <w:rPr>
                <w:sz w:val="28"/>
                <w:szCs w:val="28"/>
              </w:rPr>
              <w:t>Крапивко</w:t>
            </w:r>
            <w:proofErr w:type="spellEnd"/>
            <w:r w:rsidRPr="00F45123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134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«Тілші әдебиетшілер»</w:t>
            </w:r>
          </w:p>
        </w:tc>
        <w:tc>
          <w:tcPr>
            <w:tcW w:w="992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59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Кинабаева А.А.</w:t>
            </w:r>
          </w:p>
        </w:tc>
      </w:tr>
      <w:tr w:rsidR="00F45123" w:rsidRPr="00F45123" w:rsidTr="002E4400">
        <w:tc>
          <w:tcPr>
            <w:tcW w:w="445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498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Тілек Қуралай</w:t>
            </w:r>
          </w:p>
        </w:tc>
        <w:tc>
          <w:tcPr>
            <w:tcW w:w="1134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843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</w:rPr>
            </w:pPr>
            <w:r w:rsidRPr="00F45123">
              <w:rPr>
                <w:sz w:val="28"/>
                <w:szCs w:val="28"/>
                <w:lang w:val="kk-KZ"/>
              </w:rPr>
              <w:t>«Жазушылар»</w:t>
            </w:r>
          </w:p>
        </w:tc>
        <w:tc>
          <w:tcPr>
            <w:tcW w:w="992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59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Дуйсенова Г.Ж.</w:t>
            </w:r>
          </w:p>
        </w:tc>
      </w:tr>
      <w:tr w:rsidR="00F45123" w:rsidRPr="00F45123" w:rsidTr="002E4400">
        <w:tc>
          <w:tcPr>
            <w:tcW w:w="445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498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Падихан Ботагоз</w:t>
            </w:r>
          </w:p>
        </w:tc>
        <w:tc>
          <w:tcPr>
            <w:tcW w:w="1134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843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«Сөз шеберлері»</w:t>
            </w:r>
          </w:p>
        </w:tc>
        <w:tc>
          <w:tcPr>
            <w:tcW w:w="992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59" w:type="dxa"/>
          </w:tcPr>
          <w:p w:rsidR="00F45123" w:rsidRPr="00F45123" w:rsidRDefault="00F45123" w:rsidP="002E4400">
            <w:pPr>
              <w:jc w:val="both"/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Дуйсенова Г.Ж.</w:t>
            </w:r>
          </w:p>
        </w:tc>
      </w:tr>
    </w:tbl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4512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В течении года учащиеся принимали учасие в различных конкурсах как «Ақ бота», «Русский медвеженок», «Кенгуру- лингвист», «Кенгуру- математика», «Золотоу руно», «Человек и природа», «Бритиш- бульдог» так же принимали активное участие в дистанционных олимпиадах по химии, математике. В сравнении с прошлым годом учащиеся не заняли призовые места, кроме Ломановой К. и Байкеновой Г. 3 места в «Бритиш- бульдог» и 3 место Сычева Алина «Кенгуру- лингвист». Анализируя сложившуюся ситуацию напрашивается только один вывод- для учителей создаются все условия для развития одаренных детей, но результативности нет, значит для повышения качества образования нужно в течении всего учебного года со стороны администрации школы усилить контроль за дополнительным образованием- факультативы, усилить подготовку детей на уровень школьных, районных олимпиад.</w:t>
      </w: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4512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45123" w:rsidRPr="00F45123" w:rsidRDefault="00F45123" w:rsidP="00F45123">
      <w:pPr>
        <w:spacing w:after="0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45123">
        <w:rPr>
          <w:rFonts w:ascii="Times New Roman" w:hAnsi="Times New Roman" w:cs="Times New Roman"/>
          <w:b/>
          <w:sz w:val="28"/>
          <w:szCs w:val="28"/>
          <w:lang w:val="kk-KZ" w:eastAsia="ru-RU"/>
        </w:rPr>
        <w:t>Научно-исследовательская работа.</w:t>
      </w: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4512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В школе работает научно-исследовательское общество  «Жас дарын», которое занимается расширенеим кругозора учащихся, выявлением наиболее одаренных, в разных областях науки и развитием их творческих способностей. Педагогический коллектив школы оказывает реальную помощь в решении задач: овладеть знаниями, выходящими за рамки учебных программ, учит методам и приемам научного исследования, работать с литературой, прививают вкус к поисково- исследовательской деятельности, что прозволяет учащимся почувствовать себя значимыми в определенной области знаний.</w:t>
      </w: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45123" w:rsidRPr="00F45123" w:rsidRDefault="00F45123" w:rsidP="00F45123">
      <w:pPr>
        <w:spacing w:after="0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45123">
        <w:rPr>
          <w:rFonts w:ascii="Times New Roman" w:hAnsi="Times New Roman" w:cs="Times New Roman"/>
          <w:b/>
          <w:sz w:val="28"/>
          <w:szCs w:val="28"/>
          <w:lang w:val="kk-KZ" w:eastAsia="ru-RU"/>
        </w:rPr>
        <w:t>Темы исследовательских работ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45123">
        <w:rPr>
          <w:rFonts w:ascii="Times New Roman" w:hAnsi="Times New Roman" w:cs="Times New Roman"/>
          <w:b/>
          <w:sz w:val="28"/>
          <w:szCs w:val="28"/>
          <w:lang w:val="kk-KZ" w:eastAsia="ru-RU"/>
        </w:rPr>
        <w:t>на 2016-2017 учебный год</w:t>
      </w:r>
    </w:p>
    <w:p w:rsidR="00F45123" w:rsidRPr="00F45123" w:rsidRDefault="00F45123" w:rsidP="00F45123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8"/>
        <w:tblW w:w="0" w:type="auto"/>
        <w:tblLook w:val="04A0"/>
      </w:tblPr>
      <w:tblGrid>
        <w:gridCol w:w="566"/>
        <w:gridCol w:w="2887"/>
        <w:gridCol w:w="923"/>
        <w:gridCol w:w="3233"/>
        <w:gridCol w:w="2086"/>
      </w:tblGrid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45123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45123">
              <w:rPr>
                <w:b/>
                <w:sz w:val="28"/>
                <w:szCs w:val="28"/>
                <w:lang w:val="kk-KZ"/>
              </w:rPr>
              <w:t>Ф.И учащегося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45123">
              <w:rPr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45123">
              <w:rPr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45123">
              <w:rPr>
                <w:b/>
                <w:sz w:val="28"/>
                <w:szCs w:val="28"/>
                <w:lang w:val="kk-KZ"/>
              </w:rPr>
              <w:t>руководитель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lastRenderedPageBreak/>
              <w:t>1.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Найзабек Нурахмет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2 А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«Асқабақ»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Досымова Б.К.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Влох Ванесса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2Б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«Береза- частица Родины»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Майгузина А.Б.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 xml:space="preserve">3. 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Әбдрайым  Әләйдар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3 А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«Мысықтың таңғажайып касиеті»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Жагслаг А.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Урасинов Кирилл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3 Б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«Как согревается черепаха»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Алексеенко А.С.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Касенова Адэля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4 Б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«История родного края»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Дитман Н.В.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Омарбеков Әділбек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4 А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«Қымыздың пайдасы»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Бекихан А.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Абдрахманова Шаһризада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6 А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«Традиции казахского народа»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Молдабеков М.Б.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Галкина Карина</w:t>
            </w:r>
          </w:p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Бутенко Анастасия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5 Б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«Календарные обряды»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Марус Т.В.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9.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Беккужинова Шынар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7 Б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«Жеті санының қасиеті»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Мухамет А.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10.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Самархан Ақерке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8 А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«Қазақтың ұлттық бас киімдері»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Искакова М.С.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Серікжан Дина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8 А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«Музыканың адам ағзасына әсері»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Тилеубаева  К.Б.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11.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Брух Кристина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9 Б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«Пословицы и поговорки на трех языках»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Искакова А.М.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12.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Трайбер Александр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8 Б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«Теорема Пифагора»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Ермагамбетова А.С.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13.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Лебедев Юрий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10 Б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«Применение процента»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Каменова П.С.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14.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Нұрмухамет Нұрберген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6 А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«Көне есептер»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Манав Р.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15.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Набиева Гүлдана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9 А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«Йод»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Садвакасова Р.Р.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16.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Ламанова Ксения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6 А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«Удивительные деревья»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Уахитова А.Е.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17.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Тілек Құралай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10 А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«Мысыр пирамидасының шығу тарихы»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Аманқұл М.Ә.</w:t>
            </w:r>
          </w:p>
        </w:tc>
      </w:tr>
      <w:tr w:rsidR="00F45123" w:rsidRPr="00F45123" w:rsidTr="002E4400">
        <w:tc>
          <w:tcPr>
            <w:tcW w:w="51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18.</w:t>
            </w:r>
          </w:p>
        </w:tc>
        <w:tc>
          <w:tcPr>
            <w:tcW w:w="2887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Падихан Ботагөз</w:t>
            </w:r>
          </w:p>
        </w:tc>
        <w:tc>
          <w:tcPr>
            <w:tcW w:w="849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10 А</w:t>
            </w:r>
          </w:p>
        </w:tc>
        <w:tc>
          <w:tcPr>
            <w:tcW w:w="3233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«Қымыздың емдік қасиеті»</w:t>
            </w:r>
          </w:p>
        </w:tc>
        <w:tc>
          <w:tcPr>
            <w:tcW w:w="2086" w:type="dxa"/>
          </w:tcPr>
          <w:p w:rsidR="00F45123" w:rsidRPr="00F45123" w:rsidRDefault="00F45123" w:rsidP="002E4400">
            <w:pPr>
              <w:rPr>
                <w:sz w:val="28"/>
                <w:szCs w:val="28"/>
                <w:lang w:val="kk-KZ"/>
              </w:rPr>
            </w:pPr>
            <w:r w:rsidRPr="00F45123">
              <w:rPr>
                <w:sz w:val="28"/>
                <w:szCs w:val="28"/>
                <w:lang w:val="kk-KZ"/>
              </w:rPr>
              <w:t>Дуйсенова Г.Ж.</w:t>
            </w:r>
          </w:p>
        </w:tc>
      </w:tr>
    </w:tbl>
    <w:p w:rsidR="00F45123" w:rsidRPr="00F45123" w:rsidRDefault="00F45123" w:rsidP="00F45123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4512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4512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На первом этапе </w:t>
      </w:r>
      <w:r w:rsidRPr="00F45123">
        <w:rPr>
          <w:rFonts w:ascii="Times New Roman" w:hAnsi="Times New Roman" w:cs="Times New Roman"/>
          <w:sz w:val="28"/>
          <w:szCs w:val="28"/>
          <w:lang w:eastAsia="ru-RU"/>
        </w:rPr>
        <w:t xml:space="preserve">(в школе) были отобраны три работы, для представления в район, это -  </w:t>
      </w:r>
      <w:r w:rsidRPr="00F45123">
        <w:rPr>
          <w:rFonts w:ascii="Times New Roman" w:hAnsi="Times New Roman" w:cs="Times New Roman"/>
          <w:sz w:val="28"/>
          <w:szCs w:val="28"/>
          <w:lang w:val="kk-KZ" w:eastAsia="ru-RU"/>
        </w:rPr>
        <w:t>Әбдрайым  Әләйдар с темой: «Мысықтың таңғажайып касиеті», Нұрмухамет Нұрберген с темой</w:t>
      </w:r>
      <w:r w:rsidRPr="00F4512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4512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«Көне есептер» и Серікжан Дина с работой: «Музыканың адам ағзасына әсері», которая будет представлять наш район в области.</w:t>
      </w: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4512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Остальным учащимся и преподавателям рекомендовано продолжить работу над темами, над их глубиной, расскрытием, соответствовать требования, которые предъявляются к научным работам. И на следующий учебный год достойно представить школу на конкурсе научных работ.</w:t>
      </w:r>
    </w:p>
    <w:p w:rsidR="00F45123" w:rsidRPr="00F45123" w:rsidRDefault="00F45123" w:rsidP="00F451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02A5B" w:rsidRPr="00F45123" w:rsidRDefault="00A02A5B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02A5B" w:rsidRDefault="00A02A5B" w:rsidP="003C24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>Для улучшения результата рекомендуется</w:t>
      </w:r>
    </w:p>
    <w:p w:rsidR="00182B2A" w:rsidRPr="00182B2A" w:rsidRDefault="00A02A5B" w:rsidP="00182B2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психологам продолжить работу по </w:t>
      </w:r>
      <w:r w:rsidR="00182B2A">
        <w:rPr>
          <w:rFonts w:ascii="Times New Roman" w:hAnsi="Times New Roman"/>
          <w:sz w:val="28"/>
          <w:szCs w:val="28"/>
        </w:rPr>
        <w:t xml:space="preserve"> повышению</w:t>
      </w:r>
      <w:r w:rsidR="00182B2A" w:rsidRPr="00182B2A">
        <w:rPr>
          <w:rFonts w:ascii="Times New Roman" w:hAnsi="Times New Roman"/>
          <w:sz w:val="28"/>
          <w:szCs w:val="28"/>
        </w:rPr>
        <w:t xml:space="preserve"> </w:t>
      </w:r>
      <w:r w:rsidR="00182B2A">
        <w:rPr>
          <w:rFonts w:ascii="Times New Roman" w:hAnsi="Times New Roman"/>
          <w:sz w:val="28"/>
          <w:szCs w:val="28"/>
        </w:rPr>
        <w:t xml:space="preserve">и поддержанию </w:t>
      </w:r>
      <w:proofErr w:type="gramStart"/>
      <w:r w:rsidR="00182B2A">
        <w:rPr>
          <w:rFonts w:ascii="Times New Roman" w:hAnsi="Times New Roman"/>
          <w:sz w:val="28"/>
          <w:szCs w:val="28"/>
        </w:rPr>
        <w:t>учебной</w:t>
      </w:r>
      <w:proofErr w:type="gramEnd"/>
    </w:p>
    <w:p w:rsidR="00A02A5B" w:rsidRDefault="00A02A5B" w:rsidP="00182B2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мотивации;</w:t>
      </w:r>
    </w:p>
    <w:p w:rsidR="00182B2A" w:rsidRPr="00182B2A" w:rsidRDefault="00A02A5B" w:rsidP="00182B2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>учителям предметникам, библиотек</w:t>
      </w:r>
      <w:r w:rsidR="00182B2A">
        <w:rPr>
          <w:rFonts w:ascii="Times New Roman" w:hAnsi="Times New Roman"/>
          <w:sz w:val="28"/>
          <w:szCs w:val="28"/>
        </w:rPr>
        <w:t xml:space="preserve">арю обратить особое внимание </w:t>
      </w:r>
      <w:proofErr w:type="gramStart"/>
      <w:r w:rsidR="00182B2A">
        <w:rPr>
          <w:rFonts w:ascii="Times New Roman" w:hAnsi="Times New Roman"/>
          <w:sz w:val="28"/>
          <w:szCs w:val="28"/>
        </w:rPr>
        <w:t>на</w:t>
      </w:r>
      <w:proofErr w:type="gramEnd"/>
    </w:p>
    <w:p w:rsidR="00A02A5B" w:rsidRDefault="00A02A5B" w:rsidP="00182B2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>проведение мероприятий, тематиче</w:t>
      </w:r>
      <w:r>
        <w:rPr>
          <w:rFonts w:ascii="Times New Roman" w:hAnsi="Times New Roman"/>
          <w:sz w:val="28"/>
          <w:szCs w:val="28"/>
        </w:rPr>
        <w:t>ских вечеров, классных часов по повышению</w:t>
      </w:r>
      <w:r w:rsidRPr="00B242A0">
        <w:rPr>
          <w:rFonts w:ascii="Times New Roman" w:hAnsi="Times New Roman"/>
          <w:sz w:val="28"/>
          <w:szCs w:val="28"/>
        </w:rPr>
        <w:t xml:space="preserve"> интереса у ребят к чтению худо</w:t>
      </w:r>
      <w:r>
        <w:rPr>
          <w:rFonts w:ascii="Times New Roman" w:hAnsi="Times New Roman"/>
          <w:sz w:val="28"/>
          <w:szCs w:val="28"/>
        </w:rPr>
        <w:t>жественной литературы;</w:t>
      </w:r>
    </w:p>
    <w:p w:rsidR="00182B2A" w:rsidRPr="00182B2A" w:rsidRDefault="00A02A5B" w:rsidP="00182B2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расп</w:t>
      </w:r>
      <w:r w:rsidRPr="00B242A0">
        <w:rPr>
          <w:rFonts w:ascii="Times New Roman" w:hAnsi="Times New Roman"/>
          <w:sz w:val="28"/>
          <w:szCs w:val="28"/>
        </w:rPr>
        <w:t xml:space="preserve">ределении вариативного компонента учебной нагрузки обратить </w:t>
      </w:r>
    </w:p>
    <w:p w:rsidR="00A02A5B" w:rsidRDefault="00A02A5B" w:rsidP="00182B2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>особое внимание на факультативные курсы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42A0">
        <w:rPr>
          <w:rFonts w:ascii="Times New Roman" w:hAnsi="Times New Roman"/>
          <w:sz w:val="28"/>
          <w:szCs w:val="28"/>
        </w:rPr>
        <w:t>связанные с развитием культ</w:t>
      </w:r>
      <w:r w:rsidR="00333410">
        <w:rPr>
          <w:rFonts w:ascii="Times New Roman" w:hAnsi="Times New Roman"/>
          <w:sz w:val="28"/>
          <w:szCs w:val="28"/>
        </w:rPr>
        <w:t>уры речи и грамотности письма;</w:t>
      </w:r>
    </w:p>
    <w:p w:rsidR="00182B2A" w:rsidRPr="00182B2A" w:rsidRDefault="00333410" w:rsidP="00182B2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проведению</w:t>
      </w:r>
      <w:r w:rsidRPr="00703B74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 xml:space="preserve">а  </w:t>
      </w:r>
      <w:r w:rsidR="00182B2A">
        <w:rPr>
          <w:rFonts w:ascii="Times New Roman" w:hAnsi="Times New Roman"/>
          <w:sz w:val="28"/>
          <w:szCs w:val="28"/>
        </w:rPr>
        <w:t xml:space="preserve"> качества обучения в разрезе</w:t>
      </w:r>
    </w:p>
    <w:p w:rsidR="00333410" w:rsidRDefault="00333410" w:rsidP="00182B2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03B74">
        <w:rPr>
          <w:rFonts w:ascii="Times New Roman" w:hAnsi="Times New Roman"/>
          <w:sz w:val="28"/>
          <w:szCs w:val="28"/>
        </w:rPr>
        <w:t>«класс, предмет, учитель»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E7563" w:rsidRDefault="001E7563" w:rsidP="003C245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9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40449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FA3099">
        <w:rPr>
          <w:rFonts w:ascii="Times New Roman" w:hAnsi="Times New Roman" w:cs="Times New Roman"/>
          <w:b/>
          <w:bCs/>
          <w:sz w:val="28"/>
          <w:szCs w:val="28"/>
        </w:rPr>
        <w:t xml:space="preserve"> Анализ промежуточной аттестации учащихся 5-8, 10 классов</w:t>
      </w:r>
    </w:p>
    <w:p w:rsidR="001E7563" w:rsidRPr="00702D91" w:rsidRDefault="001E7563" w:rsidP="003C2453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91">
        <w:rPr>
          <w:rFonts w:ascii="Times New Roman" w:hAnsi="Times New Roman" w:cs="Times New Roman"/>
          <w:color w:val="000000" w:themeColor="text1"/>
          <w:sz w:val="28"/>
          <w:szCs w:val="28"/>
        </w:rPr>
        <w:t>Целью промежуточной аттестации является оценка эффективности изучения отдельных предметов, соответствия уровня сложности учебного материала учебно-познавательным возможностям учащихся, уровня эффективности учебной деятельности учащихся на основе принятых критериев, соответствия уровня подготовки обучающихся требованиям государственных образовательных стандартов.</w:t>
      </w:r>
    </w:p>
    <w:p w:rsidR="001E7563" w:rsidRPr="00702D91" w:rsidRDefault="001E7563" w:rsidP="003C2453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91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МО, совещании при завуче был рассмотрен экзаменационный материал, а на педагогическом совете </w:t>
      </w:r>
      <w:r w:rsidRPr="00702D9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02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утверждён. Промежуточная аттестация проводилась в установленные сроки (по утверждённому графику) и в порядке, определённом Типовыми правилами о промежуточной аттестации в 5-8, 10 классах.</w:t>
      </w:r>
    </w:p>
    <w:p w:rsidR="001E7563" w:rsidRDefault="00E40449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82</w:t>
      </w:r>
      <w:r w:rsidR="001E7563" w:rsidRPr="00CD2288">
        <w:rPr>
          <w:rFonts w:ascii="Times New Roman" w:hAnsi="Times New Roman" w:cs="Times New Roman"/>
          <w:sz w:val="28"/>
          <w:szCs w:val="28"/>
        </w:rPr>
        <w:t xml:space="preserve"> учащихся 5-8, 10 классов переводные экзамены сдавали </w:t>
      </w:r>
      <w:r w:rsidR="003E0656" w:rsidRPr="003E0656">
        <w:rPr>
          <w:rFonts w:ascii="Times New Roman" w:hAnsi="Times New Roman" w:cs="Times New Roman"/>
          <w:sz w:val="28"/>
          <w:szCs w:val="28"/>
        </w:rPr>
        <w:t>70</w:t>
      </w:r>
      <w:r w:rsidR="001E7563" w:rsidRPr="00CD2288">
        <w:rPr>
          <w:rFonts w:ascii="Times New Roman" w:hAnsi="Times New Roman" w:cs="Times New Roman"/>
          <w:sz w:val="28"/>
          <w:szCs w:val="28"/>
        </w:rPr>
        <w:t xml:space="preserve"> учащихся.  Согласно Типовым правилам о промежуточной аттестации в 5-8, 10 классах</w:t>
      </w:r>
      <w:r w:rsidR="001E7563">
        <w:rPr>
          <w:rFonts w:ascii="Times New Roman" w:hAnsi="Times New Roman" w:cs="Times New Roman"/>
          <w:sz w:val="28"/>
          <w:szCs w:val="28"/>
        </w:rPr>
        <w:t xml:space="preserve"> </w:t>
      </w:r>
      <w:r w:rsidR="003E0656" w:rsidRPr="003E0656">
        <w:rPr>
          <w:rFonts w:ascii="Times New Roman" w:hAnsi="Times New Roman" w:cs="Times New Roman"/>
          <w:sz w:val="28"/>
          <w:szCs w:val="28"/>
        </w:rPr>
        <w:t>12</w:t>
      </w:r>
      <w:r w:rsidR="003E0656">
        <w:rPr>
          <w:rFonts w:ascii="Times New Roman" w:hAnsi="Times New Roman" w:cs="Times New Roman"/>
          <w:sz w:val="28"/>
          <w:szCs w:val="28"/>
        </w:rPr>
        <w:t xml:space="preserve"> </w:t>
      </w:r>
      <w:r w:rsidR="001E7563" w:rsidRPr="003E0656">
        <w:rPr>
          <w:rFonts w:ascii="Times New Roman" w:hAnsi="Times New Roman" w:cs="Times New Roman"/>
          <w:sz w:val="28"/>
          <w:szCs w:val="28"/>
        </w:rPr>
        <w:t>учащихся</w:t>
      </w:r>
      <w:r w:rsidR="001E7563" w:rsidRPr="00CD2288">
        <w:rPr>
          <w:rFonts w:ascii="Times New Roman" w:hAnsi="Times New Roman" w:cs="Times New Roman"/>
          <w:sz w:val="28"/>
          <w:szCs w:val="28"/>
        </w:rPr>
        <w:t xml:space="preserve"> окончивших учебный год на «отлично» освобождаются от сдачи переводн</w:t>
      </w:r>
      <w:r>
        <w:rPr>
          <w:rFonts w:ascii="Times New Roman" w:hAnsi="Times New Roman" w:cs="Times New Roman"/>
          <w:sz w:val="28"/>
          <w:szCs w:val="28"/>
        </w:rPr>
        <w:t>ых экзаменов</w:t>
      </w:r>
      <w:r w:rsidR="001E7563" w:rsidRPr="00CD2288">
        <w:rPr>
          <w:rFonts w:ascii="Times New Roman" w:hAnsi="Times New Roman" w:cs="Times New Roman"/>
          <w:sz w:val="28"/>
          <w:szCs w:val="28"/>
        </w:rPr>
        <w:t>.</w:t>
      </w:r>
    </w:p>
    <w:p w:rsidR="001E7563" w:rsidRPr="00FA3099" w:rsidRDefault="00E40449" w:rsidP="003C245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5.4</w:t>
      </w:r>
      <w:r w:rsidR="00182B2A" w:rsidRPr="00182B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E7563" w:rsidRPr="00611B75">
        <w:rPr>
          <w:rFonts w:ascii="Times New Roman" w:hAnsi="Times New Roman" w:cs="Times New Roman"/>
          <w:b/>
          <w:bCs/>
          <w:iCs/>
          <w:sz w:val="28"/>
          <w:szCs w:val="28"/>
        </w:rPr>
        <w:t>Анализ</w:t>
      </w:r>
      <w:r w:rsidR="001E7563" w:rsidRPr="00FA30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государственной итоговой аттестации учащихся за курс </w:t>
      </w:r>
    </w:p>
    <w:p w:rsidR="001E7563" w:rsidRPr="00E40449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основного среднего образования</w:t>
      </w:r>
      <w:r w:rsidRPr="00FA30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(9класс)</w:t>
      </w:r>
    </w:p>
    <w:p w:rsidR="001E7563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45C0">
        <w:rPr>
          <w:rFonts w:ascii="Times New Roman" w:hAnsi="Times New Roman" w:cs="Times New Roman"/>
          <w:bCs/>
          <w:iCs/>
          <w:sz w:val="28"/>
          <w:szCs w:val="28"/>
        </w:rPr>
        <w:t>К государственной итоговой аттестации учащихся за курс основного средн</w:t>
      </w:r>
      <w:r w:rsidR="00E40449">
        <w:rPr>
          <w:rFonts w:ascii="Times New Roman" w:hAnsi="Times New Roman" w:cs="Times New Roman"/>
          <w:bCs/>
          <w:iCs/>
          <w:sz w:val="28"/>
          <w:szCs w:val="28"/>
        </w:rPr>
        <w:t>его образования было допущено 32 учащихся (18</w:t>
      </w:r>
      <w:r w:rsidRPr="005145C0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 с гос</w:t>
      </w:r>
      <w:r w:rsidR="00E40449">
        <w:rPr>
          <w:rFonts w:ascii="Times New Roman" w:hAnsi="Times New Roman" w:cs="Times New Roman"/>
          <w:bCs/>
          <w:iCs/>
          <w:sz w:val="28"/>
          <w:szCs w:val="28"/>
        </w:rPr>
        <w:t>ударственным языком обучения, 14 с русским языком обучения)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E7563" w:rsidRPr="005145C0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проведении  </w:t>
      </w:r>
      <w:r w:rsidRPr="005145C0">
        <w:rPr>
          <w:rFonts w:ascii="Times New Roman" w:hAnsi="Times New Roman" w:cs="Times New Roman"/>
          <w:bCs/>
          <w:iCs/>
          <w:sz w:val="28"/>
          <w:szCs w:val="28"/>
        </w:rPr>
        <w:t>государственной итоговой аттестации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качестве членов экзаменационной комиссии присутствовали представители родительской общественности. Такой открытый доверительный процесс независимого контроля  качества знаний с привлечением родительской общественности создал основу для реализации новых подходов к управлению качеством образования.</w:t>
      </w:r>
    </w:p>
    <w:p w:rsidR="001E7563" w:rsidRPr="00E40449" w:rsidRDefault="001E7563" w:rsidP="003C2453">
      <w:pPr>
        <w:tabs>
          <w:tab w:val="left" w:pos="46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 итога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м государственных экзаменов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курс основного среднего образования </w:t>
      </w:r>
      <w:r w:rsidRPr="00FA3099">
        <w:rPr>
          <w:rFonts w:ascii="Times New Roman" w:hAnsi="Times New Roman" w:cs="Times New Roman"/>
          <w:bCs/>
          <w:sz w:val="28"/>
          <w:szCs w:val="28"/>
        </w:rPr>
        <w:t>произошли небольшие изменения в итоговом оценивании знаний учащихся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FA3099">
        <w:rPr>
          <w:rFonts w:ascii="Times New Roman" w:hAnsi="Times New Roman" w:cs="Times New Roman"/>
          <w:bCs/>
          <w:sz w:val="28"/>
          <w:szCs w:val="28"/>
        </w:rPr>
        <w:t xml:space="preserve">лучшили </w:t>
      </w:r>
      <w:r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3E0656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="00E40449">
        <w:rPr>
          <w:rFonts w:ascii="Times New Roman" w:hAnsi="Times New Roman" w:cs="Times New Roman"/>
          <w:bCs/>
          <w:sz w:val="28"/>
          <w:szCs w:val="28"/>
        </w:rPr>
        <w:t xml:space="preserve">. Трое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учащихся  при сдаче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итоговой аттестации за курс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основного среднего образования 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подтвердили </w:t>
      </w:r>
      <w:r w:rsidR="00E40449">
        <w:rPr>
          <w:rFonts w:ascii="Times New Roman" w:hAnsi="Times New Roman" w:cs="Times New Roman"/>
          <w:bCs/>
          <w:sz w:val="28"/>
          <w:szCs w:val="28"/>
        </w:rPr>
        <w:t xml:space="preserve">результат </w:t>
      </w:r>
      <w:proofErr w:type="gramStart"/>
      <w:r w:rsidR="00E4044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E40449">
        <w:rPr>
          <w:rFonts w:ascii="Times New Roman" w:hAnsi="Times New Roman" w:cs="Times New Roman"/>
          <w:bCs/>
          <w:sz w:val="28"/>
          <w:szCs w:val="28"/>
        </w:rPr>
        <w:t xml:space="preserve"> отлично: Алиева </w:t>
      </w:r>
      <w:proofErr w:type="spellStart"/>
      <w:r w:rsidR="00E40449">
        <w:rPr>
          <w:rFonts w:ascii="Times New Roman" w:hAnsi="Times New Roman" w:cs="Times New Roman"/>
          <w:bCs/>
          <w:sz w:val="28"/>
          <w:szCs w:val="28"/>
        </w:rPr>
        <w:t>Камила</w:t>
      </w:r>
      <w:proofErr w:type="spellEnd"/>
      <w:r w:rsidR="00E40449">
        <w:rPr>
          <w:rFonts w:ascii="Times New Roman" w:hAnsi="Times New Roman" w:cs="Times New Roman"/>
          <w:bCs/>
          <w:sz w:val="28"/>
          <w:szCs w:val="28"/>
        </w:rPr>
        <w:t xml:space="preserve">, Набиева </w:t>
      </w:r>
      <w:proofErr w:type="spellStart"/>
      <w:r w:rsidR="00E40449">
        <w:rPr>
          <w:rFonts w:ascii="Times New Roman" w:hAnsi="Times New Roman" w:cs="Times New Roman"/>
          <w:bCs/>
          <w:sz w:val="28"/>
          <w:szCs w:val="28"/>
        </w:rPr>
        <w:t>Гулдана</w:t>
      </w:r>
      <w:proofErr w:type="spellEnd"/>
      <w:r w:rsidR="00E4044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E0656">
        <w:rPr>
          <w:rFonts w:ascii="Times New Roman" w:hAnsi="Times New Roman" w:cs="Times New Roman"/>
          <w:bCs/>
          <w:sz w:val="28"/>
          <w:szCs w:val="28"/>
          <w:lang w:val="kk-KZ"/>
        </w:rPr>
        <w:t>Найзабек Абылкаир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 (государственный я</w:t>
      </w:r>
      <w:r w:rsidR="00E40449">
        <w:rPr>
          <w:rFonts w:ascii="Times New Roman" w:hAnsi="Times New Roman" w:cs="Times New Roman"/>
          <w:bCs/>
          <w:sz w:val="28"/>
          <w:szCs w:val="28"/>
        </w:rPr>
        <w:t>зык обучения)</w:t>
      </w:r>
      <w:r w:rsidR="00E4044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E0656" w:rsidRDefault="003E0656" w:rsidP="003C2453">
      <w:pPr>
        <w:spacing w:after="0" w:line="240" w:lineRule="auto"/>
        <w:jc w:val="both"/>
        <w:rPr>
          <w:rStyle w:val="ac"/>
          <w:rFonts w:ascii="Times New Roman" w:hAnsi="Times New Roman" w:cs="Times New Roman"/>
          <w:iCs/>
          <w:sz w:val="28"/>
          <w:szCs w:val="28"/>
        </w:rPr>
      </w:pPr>
    </w:p>
    <w:p w:rsidR="003E0656" w:rsidRDefault="003E0656" w:rsidP="003C2453">
      <w:pPr>
        <w:spacing w:after="0" w:line="240" w:lineRule="auto"/>
        <w:jc w:val="both"/>
        <w:rPr>
          <w:rStyle w:val="ac"/>
          <w:rFonts w:ascii="Times New Roman" w:hAnsi="Times New Roman" w:cs="Times New Roman"/>
          <w:iCs/>
          <w:sz w:val="28"/>
          <w:szCs w:val="28"/>
        </w:rPr>
      </w:pPr>
    </w:p>
    <w:p w:rsidR="001E7563" w:rsidRPr="00FA3099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c"/>
          <w:rFonts w:ascii="Times New Roman" w:hAnsi="Times New Roman" w:cs="Times New Roman"/>
          <w:iCs/>
          <w:sz w:val="28"/>
          <w:szCs w:val="28"/>
        </w:rPr>
        <w:t>5.6</w:t>
      </w:r>
      <w:r w:rsidR="00182B2A" w:rsidRPr="00182B2A">
        <w:rPr>
          <w:rStyle w:val="ac"/>
          <w:rFonts w:ascii="Times New Roman" w:hAnsi="Times New Roman" w:cs="Times New Roman"/>
          <w:iCs/>
          <w:sz w:val="28"/>
          <w:szCs w:val="28"/>
        </w:rPr>
        <w:t xml:space="preserve"> </w:t>
      </w:r>
      <w:r w:rsidRPr="00FA30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Анализ государственной итоговой аттестации учащихся за курс </w:t>
      </w:r>
    </w:p>
    <w:p w:rsidR="001E7563" w:rsidRPr="00FA3099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A3099">
        <w:rPr>
          <w:rFonts w:ascii="Times New Roman" w:hAnsi="Times New Roman" w:cs="Times New Roman"/>
          <w:b/>
          <w:bCs/>
          <w:iCs/>
          <w:sz w:val="28"/>
          <w:szCs w:val="28"/>
        </w:rPr>
        <w:t>общего среднего образования (11 класс)</w:t>
      </w:r>
    </w:p>
    <w:p w:rsidR="001E7563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45C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 государственной итоговой аттестации учащихся за курс общего средне</w:t>
      </w:r>
      <w:r w:rsidR="00E40449">
        <w:rPr>
          <w:rFonts w:ascii="Times New Roman" w:hAnsi="Times New Roman" w:cs="Times New Roman"/>
          <w:bCs/>
          <w:iCs/>
          <w:sz w:val="28"/>
          <w:szCs w:val="28"/>
        </w:rPr>
        <w:t>го образования  было допущено 10</w:t>
      </w:r>
      <w:r w:rsidRPr="005145C0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 (</w:t>
      </w:r>
      <w:r w:rsidR="00E40449">
        <w:rPr>
          <w:rFonts w:ascii="Times New Roman" w:hAnsi="Times New Roman" w:cs="Times New Roman"/>
          <w:bCs/>
          <w:iCs/>
          <w:sz w:val="28"/>
          <w:szCs w:val="28"/>
        </w:rPr>
        <w:t>государственный</w:t>
      </w:r>
      <w:r w:rsidRPr="005145C0">
        <w:rPr>
          <w:rFonts w:ascii="Times New Roman" w:hAnsi="Times New Roman" w:cs="Times New Roman"/>
          <w:bCs/>
          <w:iCs/>
          <w:sz w:val="28"/>
          <w:szCs w:val="28"/>
        </w:rPr>
        <w:t xml:space="preserve"> язык обучения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E40449">
        <w:rPr>
          <w:rFonts w:ascii="Times New Roman" w:hAnsi="Times New Roman" w:cs="Times New Roman"/>
          <w:bCs/>
          <w:iCs/>
          <w:sz w:val="28"/>
          <w:szCs w:val="28"/>
        </w:rPr>
        <w:t xml:space="preserve"> 6 учащихся (русский язык обучения)</w:t>
      </w:r>
      <w:proofErr w:type="gramStart"/>
      <w:r w:rsidR="00E404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 проведении  </w:t>
      </w:r>
      <w:r w:rsidRPr="005145C0">
        <w:rPr>
          <w:rFonts w:ascii="Times New Roman" w:hAnsi="Times New Roman" w:cs="Times New Roman"/>
          <w:bCs/>
          <w:iCs/>
          <w:sz w:val="28"/>
          <w:szCs w:val="28"/>
        </w:rPr>
        <w:t>государственной итоговой аттестации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качестве членов экзаменационной комиссии присутствовали представители родительской общественности. Такой открытый доверительный процесс независимого контроля  качества знаний с привлечением родительской общественности создал основу для реализации новых подходов к управлению качеством образования.</w:t>
      </w:r>
    </w:p>
    <w:p w:rsidR="001E7563" w:rsidRPr="00FA3099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</w:t>
      </w:r>
      <w:r w:rsidRPr="00FA3099">
        <w:rPr>
          <w:rFonts w:ascii="Times New Roman" w:hAnsi="Times New Roman" w:cs="Times New Roman"/>
          <w:sz w:val="28"/>
          <w:szCs w:val="28"/>
        </w:rPr>
        <w:t xml:space="preserve">м государственных экзаменов за курс </w:t>
      </w:r>
      <w:r w:rsidRPr="00FA3099">
        <w:rPr>
          <w:rFonts w:ascii="Times New Roman" w:hAnsi="Times New Roman" w:cs="Times New Roman"/>
          <w:bCs/>
          <w:iCs/>
          <w:sz w:val="28"/>
          <w:szCs w:val="28"/>
        </w:rPr>
        <w:t xml:space="preserve">общего среднего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образования, произошли </w:t>
      </w:r>
      <w:r w:rsidRPr="00FA3099">
        <w:rPr>
          <w:rFonts w:ascii="Times New Roman" w:hAnsi="Times New Roman" w:cs="Times New Roman"/>
          <w:bCs/>
          <w:iCs/>
          <w:sz w:val="28"/>
          <w:szCs w:val="28"/>
        </w:rPr>
        <w:t xml:space="preserve"> изменения в итоговом оценивании знаний учащихся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FA3099">
        <w:rPr>
          <w:rFonts w:ascii="Times New Roman" w:hAnsi="Times New Roman" w:cs="Times New Roman"/>
          <w:bCs/>
          <w:iCs/>
          <w:sz w:val="28"/>
          <w:szCs w:val="28"/>
        </w:rPr>
        <w:t xml:space="preserve"> в большей степени в положительную сторону</w:t>
      </w:r>
      <w:r w:rsidR="003E065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404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E7563" w:rsidRPr="004B6891" w:rsidRDefault="001E7563" w:rsidP="003C245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</w:rPr>
        <w:t>5.7</w:t>
      </w:r>
      <w:r w:rsidRPr="00702D91">
        <w:rPr>
          <w:rFonts w:ascii="Times New Roman" w:hAnsi="Times New Roman" w:cs="Times New Roman"/>
          <w:b/>
          <w:sz w:val="28"/>
          <w:szCs w:val="28"/>
        </w:rPr>
        <w:t xml:space="preserve"> Преемственность</w:t>
      </w:r>
    </w:p>
    <w:p w:rsidR="001E7563" w:rsidRPr="006D32BA" w:rsidRDefault="001E7563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BA">
        <w:rPr>
          <w:rFonts w:ascii="Times New Roman" w:eastAsia="Calibri" w:hAnsi="Times New Roman" w:cs="Times New Roman"/>
          <w:sz w:val="28"/>
          <w:szCs w:val="28"/>
        </w:rPr>
        <w:t>Важным условием процесса образования на современном этапе является преемственность</w:t>
      </w:r>
      <w:proofErr w:type="gramStart"/>
      <w:r w:rsidRPr="006D32BA">
        <w:rPr>
          <w:rFonts w:ascii="Times New Roman" w:eastAsia="Calibri" w:hAnsi="Times New Roman" w:cs="Times New Roman"/>
          <w:sz w:val="28"/>
          <w:szCs w:val="28"/>
        </w:rPr>
        <w:t>.</w:t>
      </w:r>
      <w:r w:rsidRPr="006D32B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D32BA">
        <w:rPr>
          <w:rFonts w:ascii="Times New Roman" w:hAnsi="Times New Roman" w:cs="Times New Roman"/>
          <w:sz w:val="28"/>
          <w:szCs w:val="28"/>
        </w:rPr>
        <w:t xml:space="preserve">тобы сделать переход детей в </w:t>
      </w:r>
      <w:r>
        <w:rPr>
          <w:rFonts w:ascii="Times New Roman" w:hAnsi="Times New Roman" w:cs="Times New Roman"/>
          <w:sz w:val="28"/>
          <w:szCs w:val="28"/>
        </w:rPr>
        <w:t>1,5 класс</w:t>
      </w:r>
      <w:r w:rsidRPr="006D32BA">
        <w:rPr>
          <w:rFonts w:ascii="Times New Roman" w:hAnsi="Times New Roman" w:cs="Times New Roman"/>
          <w:sz w:val="28"/>
          <w:szCs w:val="28"/>
        </w:rPr>
        <w:t xml:space="preserve"> более мягким, дать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6D32BA">
        <w:rPr>
          <w:rFonts w:ascii="Times New Roman" w:hAnsi="Times New Roman" w:cs="Times New Roman"/>
          <w:sz w:val="28"/>
          <w:szCs w:val="28"/>
        </w:rPr>
        <w:t xml:space="preserve">быстрее адаптироваться к новым условиям, </w:t>
      </w:r>
      <w:r>
        <w:rPr>
          <w:rFonts w:ascii="Times New Roman" w:hAnsi="Times New Roman" w:cs="Times New Roman"/>
          <w:sz w:val="28"/>
          <w:szCs w:val="28"/>
        </w:rPr>
        <w:t>педагоги,принимающие 1 и 5 классы знакомят</w:t>
      </w:r>
      <w:r w:rsidRPr="006D32BA">
        <w:rPr>
          <w:rFonts w:ascii="Times New Roman" w:hAnsi="Times New Roman" w:cs="Times New Roman"/>
          <w:sz w:val="28"/>
          <w:szCs w:val="28"/>
        </w:rPr>
        <w:t xml:space="preserve">ся с методами работы в </w:t>
      </w:r>
      <w:proofErr w:type="spellStart"/>
      <w:r w:rsidRPr="006D32BA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4 классе. Учителя предшкольной подготовки и начальных классов</w:t>
      </w:r>
      <w:r w:rsidRPr="006D32BA">
        <w:rPr>
          <w:rFonts w:ascii="Times New Roman" w:hAnsi="Times New Roman" w:cs="Times New Roman"/>
          <w:sz w:val="28"/>
          <w:szCs w:val="28"/>
        </w:rPr>
        <w:t xml:space="preserve">  в свою оч</w:t>
      </w:r>
      <w:r>
        <w:rPr>
          <w:rFonts w:ascii="Times New Roman" w:hAnsi="Times New Roman" w:cs="Times New Roman"/>
          <w:sz w:val="28"/>
          <w:szCs w:val="28"/>
        </w:rPr>
        <w:t>ередь,  посещают уроки в первых, 5</w:t>
      </w:r>
      <w:r w:rsidRPr="006D32BA">
        <w:rPr>
          <w:rFonts w:ascii="Times New Roman" w:hAnsi="Times New Roman" w:cs="Times New Roman"/>
          <w:sz w:val="28"/>
          <w:szCs w:val="28"/>
        </w:rPr>
        <w:t>классах и  могут видеть, какие знания необходимы будущему первокласснику</w:t>
      </w:r>
      <w:r>
        <w:rPr>
          <w:rFonts w:ascii="Times New Roman" w:hAnsi="Times New Roman" w:cs="Times New Roman"/>
          <w:sz w:val="28"/>
          <w:szCs w:val="28"/>
        </w:rPr>
        <w:t>, пятикласснику</w:t>
      </w:r>
      <w:r w:rsidRPr="006D32BA">
        <w:rPr>
          <w:rFonts w:ascii="Times New Roman" w:hAnsi="Times New Roman" w:cs="Times New Roman"/>
          <w:sz w:val="28"/>
          <w:szCs w:val="28"/>
        </w:rPr>
        <w:t>.</w:t>
      </w:r>
      <w:r w:rsidRPr="006D32BA">
        <w:rPr>
          <w:rFonts w:ascii="Times New Roman" w:eastAsia="Calibri" w:hAnsi="Times New Roman" w:cs="Times New Roman"/>
          <w:sz w:val="28"/>
          <w:szCs w:val="28"/>
        </w:rPr>
        <w:t> </w:t>
      </w:r>
      <w:r w:rsidRPr="006D32BA">
        <w:rPr>
          <w:rFonts w:ascii="Times New Roman" w:eastAsia="Times New Roman" w:hAnsi="Times New Roman" w:cs="Times New Roman"/>
          <w:sz w:val="28"/>
          <w:szCs w:val="28"/>
        </w:rPr>
        <w:t>В течение п</w:t>
      </w:r>
      <w:r>
        <w:rPr>
          <w:rFonts w:ascii="Times New Roman" w:eastAsia="Times New Roman" w:hAnsi="Times New Roman" w:cs="Times New Roman"/>
          <w:sz w:val="28"/>
          <w:szCs w:val="28"/>
        </w:rPr>
        <w:t>ервой учебной четверти проходит</w:t>
      </w:r>
      <w:r w:rsidRPr="006D32BA">
        <w:rPr>
          <w:rFonts w:ascii="Times New Roman" w:eastAsia="Times New Roman" w:hAnsi="Times New Roman" w:cs="Times New Roman"/>
          <w:sz w:val="28"/>
          <w:szCs w:val="28"/>
        </w:rPr>
        <w:t xml:space="preserve"> наблюдение за адаптационным периодом обучающихся 1, 5,10 классов.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данном учебном году в связи с заявкой на курсы по обновленному содержанию образования(5,7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3 четверти были предварительно распределены часы и классное руководство на следующий учебный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E7563" w:rsidRPr="00F37F25" w:rsidRDefault="001E7563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A">
        <w:rPr>
          <w:rFonts w:ascii="Times New Roman" w:hAnsi="Times New Roman" w:cs="Times New Roman"/>
          <w:sz w:val="28"/>
          <w:szCs w:val="28"/>
        </w:rPr>
        <w:t>Переходный период от дошкольной ступени  к школьному обучению считается наиболее сложным</w:t>
      </w:r>
      <w:r w:rsidRPr="00776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7F25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преемственности достигается  на основе проведения совместных мероприятий, совместной деятельности педагогов </w:t>
      </w:r>
      <w:proofErr w:type="spellStart"/>
      <w:r w:rsidRPr="00F37F25">
        <w:rPr>
          <w:rFonts w:ascii="Times New Roman" w:eastAsia="Times New Roman" w:hAnsi="Times New Roman" w:cs="Times New Roman"/>
          <w:sz w:val="28"/>
          <w:szCs w:val="28"/>
        </w:rPr>
        <w:t>предшкольных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начальных классах</w:t>
      </w:r>
      <w:r w:rsidRPr="00F37F25">
        <w:rPr>
          <w:rFonts w:ascii="Times New Roman" w:eastAsia="Times New Roman" w:hAnsi="Times New Roman" w:cs="Times New Roman"/>
          <w:sz w:val="28"/>
          <w:szCs w:val="28"/>
        </w:rPr>
        <w:t>, организации единого образовательного пространства, использования преемственных технологий, форм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методов обучения и воспитания. </w:t>
      </w:r>
      <w:r>
        <w:rPr>
          <w:rFonts w:ascii="Times New Roman" w:hAnsi="Times New Roman" w:cs="Times New Roman"/>
          <w:sz w:val="28"/>
          <w:szCs w:val="28"/>
        </w:rPr>
        <w:t>Проводились совместные спортивные соревнования,</w:t>
      </w:r>
      <w:r w:rsidRPr="00776354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776354">
        <w:rPr>
          <w:rFonts w:ascii="Times New Roman" w:hAnsi="Times New Roman" w:cs="Times New Roman"/>
          <w:sz w:val="28"/>
          <w:szCs w:val="28"/>
        </w:rPr>
        <w:t xml:space="preserve"> соревновались  в силе, быстроте, ловкости. </w:t>
      </w:r>
      <w:r>
        <w:rPr>
          <w:rFonts w:ascii="Times New Roman" w:hAnsi="Times New Roman" w:cs="Times New Roman"/>
          <w:sz w:val="28"/>
          <w:szCs w:val="28"/>
        </w:rPr>
        <w:t>При проведениисовместной</w:t>
      </w:r>
      <w:r w:rsidRPr="00776354">
        <w:rPr>
          <w:rFonts w:ascii="Times New Roman" w:hAnsi="Times New Roman" w:cs="Times New Roman"/>
          <w:sz w:val="28"/>
          <w:szCs w:val="28"/>
        </w:rPr>
        <w:t xml:space="preserve">  выстав</w:t>
      </w:r>
      <w:r>
        <w:rPr>
          <w:rFonts w:ascii="Times New Roman" w:hAnsi="Times New Roman" w:cs="Times New Roman"/>
          <w:sz w:val="28"/>
          <w:szCs w:val="28"/>
        </w:rPr>
        <w:t>ки рисунков,совместных праздников у</w:t>
      </w:r>
      <w:r w:rsidRPr="00776354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spellStart"/>
      <w:r w:rsidRPr="00776354">
        <w:rPr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 w:rsidRPr="00776354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активизируе</w:t>
      </w:r>
      <w:r w:rsidRPr="007763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76354">
        <w:rPr>
          <w:rFonts w:ascii="Times New Roman" w:hAnsi="Times New Roman" w:cs="Times New Roman"/>
          <w:sz w:val="28"/>
          <w:szCs w:val="28"/>
        </w:rPr>
        <w:t xml:space="preserve"> любозн</w:t>
      </w:r>
      <w:r>
        <w:rPr>
          <w:rFonts w:ascii="Times New Roman" w:hAnsi="Times New Roman" w:cs="Times New Roman"/>
          <w:sz w:val="28"/>
          <w:szCs w:val="28"/>
        </w:rPr>
        <w:t>ательность, творчество, развивае</w:t>
      </w:r>
      <w:r w:rsidRPr="007763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76354">
        <w:rPr>
          <w:rFonts w:ascii="Times New Roman" w:hAnsi="Times New Roman" w:cs="Times New Roman"/>
          <w:sz w:val="28"/>
          <w:szCs w:val="28"/>
        </w:rPr>
        <w:t xml:space="preserve"> положительный интерес дошкольников к школьной жизни.</w:t>
      </w:r>
    </w:p>
    <w:p w:rsidR="001E7563" w:rsidRDefault="001E7563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796">
        <w:rPr>
          <w:rFonts w:ascii="Times New Roman" w:hAnsi="Times New Roman" w:cs="Times New Roman"/>
          <w:sz w:val="28"/>
          <w:szCs w:val="28"/>
        </w:rPr>
        <w:t>Классн</w:t>
      </w:r>
      <w:r>
        <w:rPr>
          <w:rFonts w:ascii="Times New Roman" w:hAnsi="Times New Roman" w:cs="Times New Roman"/>
          <w:sz w:val="28"/>
          <w:szCs w:val="28"/>
        </w:rPr>
        <w:t>о-обобщающий контроль в 5 классах</w:t>
      </w:r>
      <w:r w:rsidRPr="00822796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Pr="00822796">
        <w:rPr>
          <w:rFonts w:ascii="Times New Roman" w:eastAsia="Times New Roman" w:hAnsi="Times New Roman" w:cs="Times New Roman"/>
          <w:sz w:val="28"/>
          <w:szCs w:val="28"/>
        </w:rPr>
        <w:t xml:space="preserve">, что адаптация обучающихся к обучению на второй ступени прошла безболезненно, учителя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предметов изуча</w:t>
      </w:r>
      <w:r w:rsidRPr="00822796">
        <w:rPr>
          <w:rFonts w:ascii="Times New Roman" w:eastAsia="Times New Roman" w:hAnsi="Times New Roman" w:cs="Times New Roman"/>
          <w:sz w:val="28"/>
          <w:szCs w:val="28"/>
        </w:rPr>
        <w:t>ли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начиная со 2 полугодия прошлого учебного года</w:t>
      </w:r>
      <w:r w:rsidRPr="00822796">
        <w:rPr>
          <w:rFonts w:ascii="Times New Roman" w:eastAsia="Times New Roman" w:hAnsi="Times New Roman" w:cs="Times New Roman"/>
          <w:sz w:val="28"/>
          <w:szCs w:val="28"/>
        </w:rPr>
        <w:t>, а ребята в свою очередь привыкли к ним. Единство требований к обучающимся соблюдается, учителя дают определённый объём заданий, как на закрепление изученного материала, так и творческого характера, чередуется устная и письменная работа. Учащиеся обладают необходимой суммой знаний, умений и навыков для продолжения обучения на средней ступени образования. Основная часть класса имеет высокую работоспособность, они активны на уроках, эмоционально отзывчивы. Большинство ребят ответственно готовятся к урокам, всегда выполняют домашнее задание в полном объёме или частично. В классе можно работать в хорошем темпе, ожидать неплохих результатов. Анкетирование показало, что всем детям нравится учиться в 5 классе, они с желанием ходят в школу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563" w:rsidRPr="0069680C" w:rsidRDefault="003E0656" w:rsidP="003E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10-х</w:t>
      </w:r>
      <w:r w:rsidR="001E7563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1E7563">
        <w:rPr>
          <w:rFonts w:ascii="Times New Roman" w:eastAsia="Times New Roman" w:hAnsi="Times New Roman" w:cs="Times New Roman"/>
          <w:sz w:val="28"/>
          <w:szCs w:val="28"/>
        </w:rPr>
        <w:t xml:space="preserve"> осознанно подошли к выбору профиля обучения, готовы получить максимум знаний, умений, навыков с целью дальнейшего поступления в высшие учебные заведения. Учащиеся данного класса очень активны, трудолюбивы, ответственны,  при этом скромны, дисциплинированы. </w:t>
      </w:r>
    </w:p>
    <w:p w:rsidR="001E7563" w:rsidRDefault="001E7563" w:rsidP="003C2453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следующем учебном году продолжить работу по дню открытых дверей для родителей  1, 5, 10  классов, психологическую диагностику учащихся 1,5,10 классов, по проведению срезов знаний по основным предметам в данных классах.</w:t>
      </w:r>
    </w:p>
    <w:p w:rsidR="001E7563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453">
        <w:rPr>
          <w:rFonts w:ascii="Times New Roman" w:hAnsi="Times New Roman" w:cs="Times New Roman"/>
          <w:b/>
          <w:bCs/>
          <w:sz w:val="28"/>
          <w:szCs w:val="28"/>
        </w:rPr>
        <w:t>5.8 Трудоустройство</w:t>
      </w:r>
    </w:p>
    <w:p w:rsidR="001E7563" w:rsidRPr="00AF73C0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C0">
        <w:rPr>
          <w:rFonts w:ascii="Times New Roman" w:hAnsi="Times New Roman" w:cs="Times New Roman"/>
          <w:bCs/>
          <w:sz w:val="28"/>
          <w:szCs w:val="28"/>
        </w:rPr>
        <w:t>Инвариантная часть и прикладные курсы, курсы</w:t>
      </w:r>
      <w:r w:rsidR="003E0656" w:rsidRPr="00AF7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73C0">
        <w:rPr>
          <w:rFonts w:ascii="Times New Roman" w:hAnsi="Times New Roman" w:cs="Times New Roman"/>
          <w:bCs/>
          <w:sz w:val="28"/>
          <w:szCs w:val="28"/>
        </w:rPr>
        <w:t>предпрофильного</w:t>
      </w:r>
      <w:proofErr w:type="spellEnd"/>
      <w:r w:rsidRPr="00AF73C0">
        <w:rPr>
          <w:rFonts w:ascii="Times New Roman" w:hAnsi="Times New Roman" w:cs="Times New Roman"/>
          <w:bCs/>
          <w:sz w:val="28"/>
          <w:szCs w:val="28"/>
        </w:rPr>
        <w:t xml:space="preserve"> обучения рабочего учебного плана  позволили выявить способности и наклонности учащихся для  дальнейшего  ими выбора профиля обучения.</w:t>
      </w:r>
    </w:p>
    <w:p w:rsidR="001E7563" w:rsidRPr="00AF73C0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3C0">
        <w:rPr>
          <w:rFonts w:ascii="Times New Roman" w:hAnsi="Times New Roman" w:cs="Times New Roman"/>
          <w:b/>
          <w:bCs/>
          <w:sz w:val="28"/>
          <w:szCs w:val="28"/>
        </w:rPr>
        <w:t>Мониторинг поступления выпускников 9-х классов</w:t>
      </w:r>
    </w:p>
    <w:p w:rsidR="001E7563" w:rsidRPr="00AF73C0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84"/>
        <w:gridCol w:w="2084"/>
        <w:gridCol w:w="2084"/>
        <w:gridCol w:w="2084"/>
      </w:tblGrid>
      <w:tr w:rsidR="003E0656" w:rsidRPr="00AF73C0" w:rsidTr="00597D7D">
        <w:tc>
          <w:tcPr>
            <w:tcW w:w="2084" w:type="dxa"/>
          </w:tcPr>
          <w:p w:rsidR="003E0656" w:rsidRPr="00AF73C0" w:rsidRDefault="003E0656" w:rsidP="003C245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E0656" w:rsidRPr="00AF73C0" w:rsidRDefault="003E0656" w:rsidP="003C2453">
            <w:pPr>
              <w:jc w:val="both"/>
              <w:rPr>
                <w:b/>
                <w:bCs/>
                <w:sz w:val="28"/>
                <w:szCs w:val="28"/>
              </w:rPr>
            </w:pPr>
            <w:r w:rsidRPr="00AF73C0">
              <w:rPr>
                <w:b/>
                <w:bCs/>
                <w:sz w:val="28"/>
                <w:szCs w:val="28"/>
              </w:rPr>
              <w:t>Продолжение обучения в школе</w:t>
            </w:r>
          </w:p>
        </w:tc>
        <w:tc>
          <w:tcPr>
            <w:tcW w:w="2084" w:type="dxa"/>
          </w:tcPr>
          <w:p w:rsidR="003E0656" w:rsidRPr="00AF73C0" w:rsidRDefault="003E0656" w:rsidP="003C2453">
            <w:pPr>
              <w:jc w:val="both"/>
              <w:rPr>
                <w:b/>
                <w:bCs/>
                <w:sz w:val="28"/>
                <w:szCs w:val="28"/>
              </w:rPr>
            </w:pPr>
            <w:r w:rsidRPr="00AF73C0">
              <w:rPr>
                <w:b/>
                <w:bCs/>
                <w:sz w:val="28"/>
                <w:szCs w:val="28"/>
              </w:rPr>
              <w:t>Поступление в колледж</w:t>
            </w:r>
          </w:p>
        </w:tc>
        <w:tc>
          <w:tcPr>
            <w:tcW w:w="2084" w:type="dxa"/>
          </w:tcPr>
          <w:p w:rsidR="003E0656" w:rsidRPr="00AF73C0" w:rsidRDefault="003E0656" w:rsidP="003C2453">
            <w:pPr>
              <w:jc w:val="both"/>
              <w:rPr>
                <w:b/>
                <w:bCs/>
                <w:sz w:val="28"/>
                <w:szCs w:val="28"/>
              </w:rPr>
            </w:pPr>
            <w:r w:rsidRPr="00AF73C0">
              <w:rPr>
                <w:b/>
                <w:bCs/>
                <w:sz w:val="28"/>
                <w:szCs w:val="28"/>
              </w:rPr>
              <w:t>Выезд за пределы</w:t>
            </w:r>
          </w:p>
        </w:tc>
      </w:tr>
      <w:tr w:rsidR="003E0656" w:rsidRPr="00AF73C0" w:rsidTr="00597D7D">
        <w:tc>
          <w:tcPr>
            <w:tcW w:w="2084" w:type="dxa"/>
          </w:tcPr>
          <w:p w:rsidR="003E0656" w:rsidRPr="00AF73C0" w:rsidRDefault="003E0656" w:rsidP="003C2453">
            <w:pPr>
              <w:jc w:val="both"/>
              <w:rPr>
                <w:b/>
                <w:bCs/>
                <w:sz w:val="28"/>
                <w:szCs w:val="28"/>
              </w:rPr>
            </w:pPr>
            <w:r w:rsidRPr="00AF73C0">
              <w:rPr>
                <w:b/>
                <w:bCs/>
                <w:sz w:val="28"/>
                <w:szCs w:val="28"/>
              </w:rPr>
              <w:t>2014-2015</w:t>
            </w:r>
          </w:p>
        </w:tc>
        <w:tc>
          <w:tcPr>
            <w:tcW w:w="2084" w:type="dxa"/>
          </w:tcPr>
          <w:p w:rsidR="003E0656" w:rsidRPr="00AF73C0" w:rsidRDefault="00D636BF" w:rsidP="003C24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13(60</w:t>
            </w:r>
            <w:r w:rsidR="00AF73C0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2084" w:type="dxa"/>
          </w:tcPr>
          <w:p w:rsidR="003E0656" w:rsidRPr="00AF73C0" w:rsidRDefault="00D636BF" w:rsidP="003C24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7(40</w:t>
            </w:r>
            <w:r w:rsidR="003E0656" w:rsidRPr="00AF73C0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2084" w:type="dxa"/>
          </w:tcPr>
          <w:p w:rsidR="003E0656" w:rsidRPr="00AF73C0" w:rsidRDefault="003E0656" w:rsidP="003C2453">
            <w:pPr>
              <w:jc w:val="both"/>
              <w:rPr>
                <w:bCs/>
                <w:sz w:val="28"/>
                <w:szCs w:val="28"/>
              </w:rPr>
            </w:pPr>
            <w:r w:rsidRPr="00AF73C0">
              <w:rPr>
                <w:bCs/>
                <w:sz w:val="28"/>
                <w:szCs w:val="28"/>
              </w:rPr>
              <w:t>-</w:t>
            </w:r>
          </w:p>
        </w:tc>
      </w:tr>
      <w:tr w:rsidR="003E0656" w:rsidRPr="00AF73C0" w:rsidTr="00597D7D">
        <w:tc>
          <w:tcPr>
            <w:tcW w:w="2084" w:type="dxa"/>
          </w:tcPr>
          <w:p w:rsidR="003E0656" w:rsidRPr="00AF73C0" w:rsidRDefault="003E0656" w:rsidP="003C2453">
            <w:pPr>
              <w:jc w:val="both"/>
              <w:rPr>
                <w:b/>
                <w:bCs/>
                <w:sz w:val="28"/>
                <w:szCs w:val="28"/>
              </w:rPr>
            </w:pPr>
            <w:r w:rsidRPr="00AF73C0">
              <w:rPr>
                <w:b/>
                <w:bCs/>
                <w:sz w:val="28"/>
                <w:szCs w:val="28"/>
              </w:rPr>
              <w:t>2015-2016</w:t>
            </w:r>
          </w:p>
        </w:tc>
        <w:tc>
          <w:tcPr>
            <w:tcW w:w="2084" w:type="dxa"/>
          </w:tcPr>
          <w:p w:rsidR="003E0656" w:rsidRPr="00AF73C0" w:rsidRDefault="009A4F68" w:rsidP="003C24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13</w:t>
            </w:r>
            <w:r>
              <w:rPr>
                <w:bCs/>
                <w:sz w:val="28"/>
                <w:szCs w:val="28"/>
              </w:rPr>
              <w:t>(</w:t>
            </w:r>
            <w:r w:rsidR="00206398">
              <w:rPr>
                <w:bCs/>
                <w:sz w:val="28"/>
                <w:szCs w:val="28"/>
                <w:lang w:val="kk-KZ"/>
              </w:rPr>
              <w:t>60</w:t>
            </w:r>
            <w:r w:rsidR="003E0656" w:rsidRPr="00AF73C0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2084" w:type="dxa"/>
          </w:tcPr>
          <w:p w:rsidR="003E0656" w:rsidRPr="00AF73C0" w:rsidRDefault="009A4F68" w:rsidP="003C24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9</w:t>
            </w:r>
            <w:r w:rsidR="00206398">
              <w:rPr>
                <w:bCs/>
                <w:sz w:val="28"/>
                <w:szCs w:val="28"/>
              </w:rPr>
              <w:t>(</w:t>
            </w:r>
            <w:r w:rsidR="00206398">
              <w:rPr>
                <w:bCs/>
                <w:sz w:val="28"/>
                <w:szCs w:val="28"/>
                <w:lang w:val="kk-KZ"/>
              </w:rPr>
              <w:t>40</w:t>
            </w:r>
            <w:r w:rsidR="003E0656" w:rsidRPr="00AF73C0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2084" w:type="dxa"/>
          </w:tcPr>
          <w:p w:rsidR="003E0656" w:rsidRPr="00AF73C0" w:rsidRDefault="003E0656" w:rsidP="003C2453">
            <w:pPr>
              <w:jc w:val="both"/>
              <w:rPr>
                <w:bCs/>
                <w:sz w:val="28"/>
                <w:szCs w:val="28"/>
              </w:rPr>
            </w:pPr>
            <w:r w:rsidRPr="00AF73C0">
              <w:rPr>
                <w:bCs/>
                <w:sz w:val="28"/>
                <w:szCs w:val="28"/>
              </w:rPr>
              <w:t>-</w:t>
            </w:r>
          </w:p>
        </w:tc>
      </w:tr>
    </w:tbl>
    <w:p w:rsidR="001E7563" w:rsidRPr="00AF73C0" w:rsidRDefault="001E7563" w:rsidP="003C2453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3C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E7563" w:rsidRPr="00AF73C0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3C0">
        <w:rPr>
          <w:rFonts w:ascii="Times New Roman" w:hAnsi="Times New Roman" w:cs="Times New Roman"/>
          <w:b/>
          <w:bCs/>
          <w:sz w:val="28"/>
          <w:szCs w:val="28"/>
        </w:rPr>
        <w:t>Мониторинг поступления выпускников 11-хклассов</w:t>
      </w:r>
    </w:p>
    <w:p w:rsidR="001E7563" w:rsidRPr="00AF73C0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C0">
        <w:rPr>
          <w:rFonts w:ascii="Times New Roman" w:hAnsi="Times New Roman" w:cs="Times New Roman"/>
          <w:bCs/>
          <w:sz w:val="28"/>
          <w:szCs w:val="28"/>
        </w:rPr>
        <w:t>С учетом запросов обучающихся и их родителей в 10 и 11 классах для выпускников были введены прикладные курсы и  курсы по выбору. Данные курсы позволили  приобрести знания для продолжения образования, получить профессиональную ориентацию.</w:t>
      </w:r>
    </w:p>
    <w:p w:rsidR="001E7563" w:rsidRPr="00AF73C0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31"/>
        <w:gridCol w:w="2074"/>
        <w:gridCol w:w="2074"/>
        <w:gridCol w:w="2060"/>
        <w:gridCol w:w="2182"/>
      </w:tblGrid>
      <w:tr w:rsidR="001E7563" w:rsidRPr="00AF73C0" w:rsidTr="00AF73C0">
        <w:tc>
          <w:tcPr>
            <w:tcW w:w="2031" w:type="dxa"/>
          </w:tcPr>
          <w:p w:rsidR="001E7563" w:rsidRPr="00AF73C0" w:rsidRDefault="001E7563" w:rsidP="003C245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:rsidR="001E7563" w:rsidRPr="00AF73C0" w:rsidRDefault="001E7563" w:rsidP="003C2453">
            <w:pPr>
              <w:jc w:val="both"/>
              <w:rPr>
                <w:b/>
                <w:bCs/>
                <w:sz w:val="28"/>
                <w:szCs w:val="28"/>
              </w:rPr>
            </w:pPr>
            <w:r w:rsidRPr="00AF73C0">
              <w:rPr>
                <w:b/>
                <w:bCs/>
                <w:sz w:val="28"/>
                <w:szCs w:val="28"/>
              </w:rPr>
              <w:t>Поступление в колледж</w:t>
            </w:r>
          </w:p>
        </w:tc>
        <w:tc>
          <w:tcPr>
            <w:tcW w:w="2074" w:type="dxa"/>
          </w:tcPr>
          <w:p w:rsidR="001E7563" w:rsidRPr="00AF73C0" w:rsidRDefault="001E7563" w:rsidP="003C2453">
            <w:pPr>
              <w:jc w:val="both"/>
              <w:rPr>
                <w:b/>
                <w:bCs/>
                <w:sz w:val="28"/>
                <w:szCs w:val="28"/>
              </w:rPr>
            </w:pPr>
            <w:r w:rsidRPr="00AF73C0">
              <w:rPr>
                <w:b/>
                <w:bCs/>
                <w:sz w:val="28"/>
                <w:szCs w:val="28"/>
              </w:rPr>
              <w:t>Поступление в ВУЗ</w:t>
            </w:r>
          </w:p>
        </w:tc>
        <w:tc>
          <w:tcPr>
            <w:tcW w:w="2060" w:type="dxa"/>
          </w:tcPr>
          <w:p w:rsidR="001E7563" w:rsidRPr="00AF73C0" w:rsidRDefault="001E7563" w:rsidP="003C2453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AF73C0">
              <w:rPr>
                <w:b/>
                <w:bCs/>
                <w:sz w:val="28"/>
                <w:szCs w:val="28"/>
              </w:rPr>
              <w:t>Призваны</w:t>
            </w:r>
            <w:proofErr w:type="gramEnd"/>
            <w:r w:rsidRPr="00AF73C0">
              <w:rPr>
                <w:b/>
                <w:bCs/>
                <w:sz w:val="28"/>
                <w:szCs w:val="28"/>
              </w:rPr>
              <w:t xml:space="preserve"> на воинскую службу</w:t>
            </w:r>
          </w:p>
        </w:tc>
        <w:tc>
          <w:tcPr>
            <w:tcW w:w="2182" w:type="dxa"/>
          </w:tcPr>
          <w:p w:rsidR="001E7563" w:rsidRPr="00AF73C0" w:rsidRDefault="001E7563" w:rsidP="003C2453">
            <w:pPr>
              <w:jc w:val="both"/>
              <w:rPr>
                <w:b/>
                <w:bCs/>
                <w:sz w:val="28"/>
                <w:szCs w:val="28"/>
              </w:rPr>
            </w:pPr>
            <w:r w:rsidRPr="00AF73C0">
              <w:rPr>
                <w:b/>
                <w:bCs/>
                <w:sz w:val="28"/>
                <w:szCs w:val="28"/>
              </w:rPr>
              <w:t>Трудоустроены</w:t>
            </w:r>
          </w:p>
        </w:tc>
      </w:tr>
      <w:tr w:rsidR="001E7563" w:rsidRPr="00AF73C0" w:rsidTr="00AF73C0">
        <w:tc>
          <w:tcPr>
            <w:tcW w:w="2031" w:type="dxa"/>
          </w:tcPr>
          <w:p w:rsidR="001E7563" w:rsidRPr="00AF73C0" w:rsidRDefault="00AF73C0" w:rsidP="003C245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</w:t>
            </w:r>
            <w:r w:rsidR="001E7563" w:rsidRPr="00AF73C0">
              <w:rPr>
                <w:b/>
                <w:bCs/>
                <w:sz w:val="28"/>
                <w:szCs w:val="28"/>
              </w:rPr>
              <w:t>-201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1E7563" w:rsidRPr="00AF73C0" w:rsidRDefault="00D636BF" w:rsidP="00AF73C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11</w:t>
            </w:r>
            <w:r w:rsidR="001E7563" w:rsidRPr="00AF73C0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  <w:lang w:val="kk-KZ"/>
              </w:rPr>
              <w:t>53</w:t>
            </w:r>
            <w:r w:rsidR="00AF73C0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2074" w:type="dxa"/>
          </w:tcPr>
          <w:p w:rsidR="001E7563" w:rsidRPr="00AF73C0" w:rsidRDefault="00D636BF" w:rsidP="003C24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10</w:t>
            </w:r>
            <w:r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  <w:lang w:val="kk-KZ"/>
              </w:rPr>
              <w:t>47</w:t>
            </w:r>
            <w:r w:rsidR="001E7563" w:rsidRPr="00AF73C0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2060" w:type="dxa"/>
          </w:tcPr>
          <w:p w:rsidR="001E7563" w:rsidRPr="00AF73C0" w:rsidRDefault="001E7563" w:rsidP="003C2453">
            <w:pPr>
              <w:jc w:val="both"/>
              <w:rPr>
                <w:bCs/>
                <w:sz w:val="28"/>
                <w:szCs w:val="28"/>
              </w:rPr>
            </w:pPr>
            <w:r w:rsidRPr="00AF73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1E7563" w:rsidRPr="00D636BF" w:rsidRDefault="001E7563" w:rsidP="003C2453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1E7563" w:rsidRPr="00AF73C0" w:rsidTr="00AF73C0">
        <w:tc>
          <w:tcPr>
            <w:tcW w:w="2031" w:type="dxa"/>
          </w:tcPr>
          <w:p w:rsidR="001E7563" w:rsidRPr="00AF73C0" w:rsidRDefault="00AF73C0" w:rsidP="003C245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</w:t>
            </w:r>
            <w:r w:rsidR="001E7563" w:rsidRPr="00AF73C0">
              <w:rPr>
                <w:b/>
                <w:bCs/>
                <w:sz w:val="28"/>
                <w:szCs w:val="28"/>
              </w:rPr>
              <w:t>-201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1E7563" w:rsidRPr="00AF73C0" w:rsidRDefault="00D636BF" w:rsidP="003C24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2</w:t>
            </w:r>
            <w:r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  <w:lang w:val="kk-KZ"/>
              </w:rPr>
              <w:t>40</w:t>
            </w:r>
            <w:r w:rsidR="001E7563" w:rsidRPr="00AF73C0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2074" w:type="dxa"/>
          </w:tcPr>
          <w:p w:rsidR="001E7563" w:rsidRPr="00AF73C0" w:rsidRDefault="00D636BF" w:rsidP="003C24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</w:t>
            </w:r>
            <w:r>
              <w:rPr>
                <w:bCs/>
                <w:sz w:val="28"/>
                <w:szCs w:val="28"/>
                <w:lang w:val="kk-KZ"/>
              </w:rPr>
              <w:t>20</w:t>
            </w:r>
            <w:r w:rsidR="001E7563" w:rsidRPr="00AF73C0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2060" w:type="dxa"/>
          </w:tcPr>
          <w:p w:rsidR="001E7563" w:rsidRPr="00AF73C0" w:rsidRDefault="001E7563" w:rsidP="003C2453">
            <w:pPr>
              <w:jc w:val="both"/>
              <w:rPr>
                <w:bCs/>
                <w:sz w:val="28"/>
                <w:szCs w:val="28"/>
              </w:rPr>
            </w:pPr>
            <w:r w:rsidRPr="00AF73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1E7563" w:rsidRPr="00D636BF" w:rsidRDefault="00D636BF" w:rsidP="003C2453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2(40</w:t>
            </w:r>
            <w:r>
              <w:rPr>
                <w:bCs/>
                <w:sz w:val="28"/>
                <w:szCs w:val="28"/>
              </w:rPr>
              <w:t>%</w:t>
            </w:r>
            <w:r>
              <w:rPr>
                <w:bCs/>
                <w:sz w:val="28"/>
                <w:szCs w:val="28"/>
                <w:lang w:val="kk-KZ"/>
              </w:rPr>
              <w:t>)</w:t>
            </w:r>
          </w:p>
        </w:tc>
      </w:tr>
    </w:tbl>
    <w:p w:rsidR="001E7563" w:rsidRPr="00AF73C0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563" w:rsidRPr="00AF73C0" w:rsidRDefault="001E7563" w:rsidP="003C2453">
      <w:pPr>
        <w:pStyle w:val="a3"/>
        <w:jc w:val="both"/>
        <w:rPr>
          <w:sz w:val="28"/>
          <w:szCs w:val="28"/>
        </w:rPr>
      </w:pPr>
      <w:r w:rsidRPr="00AF73C0">
        <w:rPr>
          <w:sz w:val="28"/>
          <w:szCs w:val="28"/>
        </w:rPr>
        <w:t>При 100 % трудоустройстве показатель поступления в вузы на грант и бюджетную осн</w:t>
      </w:r>
      <w:r w:rsidR="00AF73C0" w:rsidRPr="00AF73C0">
        <w:rPr>
          <w:sz w:val="28"/>
          <w:szCs w:val="28"/>
        </w:rPr>
        <w:t>ову пока еще очень низкий.</w:t>
      </w:r>
    </w:p>
    <w:p w:rsidR="001E7563" w:rsidRPr="00AF73C0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C0">
        <w:rPr>
          <w:rFonts w:ascii="Times New Roman" w:hAnsi="Times New Roman" w:cs="Times New Roman"/>
          <w:bCs/>
          <w:sz w:val="28"/>
          <w:szCs w:val="28"/>
        </w:rPr>
        <w:t>В 2017-2018 году необходимо установить непосредственный контакт  с колледжами и вузами:</w:t>
      </w:r>
    </w:p>
    <w:p w:rsidR="00182B2A" w:rsidRPr="00AF73C0" w:rsidRDefault="001E7563" w:rsidP="00182B2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C0">
        <w:rPr>
          <w:rFonts w:ascii="Times New Roman" w:hAnsi="Times New Roman" w:cs="Times New Roman"/>
          <w:bCs/>
          <w:sz w:val="28"/>
          <w:szCs w:val="28"/>
        </w:rPr>
        <w:t xml:space="preserve">для формирования осознанного </w:t>
      </w:r>
      <w:proofErr w:type="spellStart"/>
      <w:r w:rsidRPr="00AF73C0">
        <w:rPr>
          <w:rFonts w:ascii="Times New Roman" w:hAnsi="Times New Roman" w:cs="Times New Roman"/>
          <w:bCs/>
          <w:sz w:val="28"/>
          <w:szCs w:val="28"/>
        </w:rPr>
        <w:t>профнамерения</w:t>
      </w:r>
      <w:proofErr w:type="spellEnd"/>
      <w:r w:rsidRPr="00AF73C0">
        <w:rPr>
          <w:rFonts w:ascii="Times New Roman" w:hAnsi="Times New Roman" w:cs="Times New Roman"/>
          <w:bCs/>
          <w:sz w:val="28"/>
          <w:szCs w:val="28"/>
        </w:rPr>
        <w:t xml:space="preserve">  и определения пути  </w:t>
      </w:r>
    </w:p>
    <w:p w:rsidR="001E7563" w:rsidRPr="00AF73C0" w:rsidRDefault="001E7563" w:rsidP="00182B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C0">
        <w:rPr>
          <w:rFonts w:ascii="Times New Roman" w:hAnsi="Times New Roman" w:cs="Times New Roman"/>
          <w:bCs/>
          <w:sz w:val="28"/>
          <w:szCs w:val="28"/>
        </w:rPr>
        <w:t xml:space="preserve">дальнейшего продолжения образования выпускниками  основной школы; </w:t>
      </w:r>
    </w:p>
    <w:p w:rsidR="00AE7CE2" w:rsidRPr="00AF73C0" w:rsidRDefault="001E7563" w:rsidP="00182B2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73C0">
        <w:rPr>
          <w:rFonts w:ascii="Times New Roman" w:hAnsi="Times New Roman" w:cs="Times New Roman"/>
          <w:bCs/>
          <w:sz w:val="28"/>
          <w:szCs w:val="28"/>
        </w:rPr>
        <w:t xml:space="preserve">для открытия профильной группы в 10-11 классах (с учетом </w:t>
      </w:r>
      <w:proofErr w:type="gramEnd"/>
    </w:p>
    <w:p w:rsidR="001E7563" w:rsidRPr="00AF73C0" w:rsidRDefault="001E7563" w:rsidP="00AE7C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C0">
        <w:rPr>
          <w:rFonts w:ascii="Times New Roman" w:hAnsi="Times New Roman" w:cs="Times New Roman"/>
          <w:bCs/>
          <w:sz w:val="28"/>
          <w:szCs w:val="28"/>
        </w:rPr>
        <w:t xml:space="preserve">заинтересованности родителей и обучающихся),  с проведением на базе колледжей и вузов практики для выпускников, что позволит сформировать контингент учащихся  более осознанно выбирающих специальность при поступлении в вузы и колледжи. </w:t>
      </w:r>
    </w:p>
    <w:p w:rsidR="001E7563" w:rsidRPr="00AF73C0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C0">
        <w:rPr>
          <w:rFonts w:ascii="Times New Roman" w:hAnsi="Times New Roman" w:cs="Times New Roman"/>
          <w:bCs/>
          <w:sz w:val="28"/>
          <w:szCs w:val="28"/>
        </w:rPr>
        <w:t>С другой стороны при совместной деятельности можно запланировать:</w:t>
      </w:r>
    </w:p>
    <w:p w:rsidR="00AE7CE2" w:rsidRPr="00AF73C0" w:rsidRDefault="001E7563" w:rsidP="00AE7CE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C0">
        <w:rPr>
          <w:rFonts w:ascii="Times New Roman" w:hAnsi="Times New Roman" w:cs="Times New Roman"/>
          <w:bCs/>
          <w:sz w:val="28"/>
          <w:szCs w:val="28"/>
        </w:rPr>
        <w:t xml:space="preserve">различного рода лектории, семинары, консультации, направленные </w:t>
      </w:r>
      <w:proofErr w:type="gramStart"/>
      <w:r w:rsidRPr="00AF73C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AF73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7563" w:rsidRPr="00AF73C0" w:rsidRDefault="001E7563" w:rsidP="00AE7C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C0">
        <w:rPr>
          <w:rFonts w:ascii="Times New Roman" w:hAnsi="Times New Roman" w:cs="Times New Roman"/>
          <w:bCs/>
          <w:sz w:val="28"/>
          <w:szCs w:val="28"/>
        </w:rPr>
        <w:t>знакомство к требованиям по конкретным специальностям, подготовку к сдаче вступительных экзаменов;</w:t>
      </w:r>
    </w:p>
    <w:p w:rsidR="00AE7CE2" w:rsidRPr="00AF73C0" w:rsidRDefault="001E7563" w:rsidP="00AE7CE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C0">
        <w:rPr>
          <w:rFonts w:ascii="Times New Roman" w:hAnsi="Times New Roman" w:cs="Times New Roman"/>
          <w:bCs/>
          <w:sz w:val="28"/>
          <w:szCs w:val="28"/>
        </w:rPr>
        <w:t xml:space="preserve">олимпиады, научно-исследовательские проекты позволят нашим выпускникам </w:t>
      </w:r>
    </w:p>
    <w:p w:rsidR="001E7563" w:rsidRPr="00AF73C0" w:rsidRDefault="001E7563" w:rsidP="00AE7C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C0">
        <w:rPr>
          <w:rFonts w:ascii="Times New Roman" w:hAnsi="Times New Roman" w:cs="Times New Roman"/>
          <w:bCs/>
          <w:sz w:val="28"/>
          <w:szCs w:val="28"/>
        </w:rPr>
        <w:lastRenderedPageBreak/>
        <w:t>получить навыки научно-исследовательской работы, выявить наиболее способных и склонных к научно-исследовательскому творчеству учащихся, способных неординарно мыслить, находить различные подходы к решению задач, склонных к логическому мышлению.</w:t>
      </w:r>
    </w:p>
    <w:p w:rsidR="00B81F11" w:rsidRPr="00F56453" w:rsidRDefault="00B81F11" w:rsidP="003C245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  <w:highlight w:val="green"/>
        </w:rPr>
      </w:pPr>
      <w:r w:rsidRPr="00FD1A93">
        <w:rPr>
          <w:rFonts w:ascii="Times New Roman" w:hAnsi="Times New Roman" w:cs="Times New Roman"/>
          <w:b/>
          <w:sz w:val="28"/>
          <w:szCs w:val="28"/>
        </w:rPr>
        <w:t>6. Состояние и результаты методической работы</w:t>
      </w:r>
    </w:p>
    <w:p w:rsidR="00B81F11" w:rsidRPr="00B81F11" w:rsidRDefault="00B81F11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93">
        <w:rPr>
          <w:rFonts w:ascii="Times New Roman" w:hAnsi="Times New Roman" w:cs="Times New Roman"/>
          <w:sz w:val="28"/>
          <w:szCs w:val="28"/>
        </w:rPr>
        <w:tab/>
      </w:r>
      <w:r w:rsidRPr="00B81F11">
        <w:rPr>
          <w:rFonts w:ascii="Times New Roman" w:hAnsi="Times New Roman" w:cs="Times New Roman"/>
          <w:sz w:val="28"/>
          <w:szCs w:val="28"/>
        </w:rPr>
        <w:t xml:space="preserve">Общешкольная методическая проблема: «Саморазвитие личности в условиях перехода к 12-летнему обучению и модернизации образования». На основе проблемы определена  следующая методическая тема на 2016-2017 учебный год «Создание образовательной среды, направленной на повышение престижа школы за счет внедрения критериальной оценки достижения учащихся». </w:t>
      </w:r>
    </w:p>
    <w:p w:rsidR="00B81F11" w:rsidRDefault="00B81F11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93">
        <w:rPr>
          <w:rFonts w:ascii="Times New Roman" w:hAnsi="Times New Roman" w:cs="Times New Roman"/>
          <w:sz w:val="28"/>
          <w:szCs w:val="28"/>
        </w:rPr>
        <w:t>Методическая работа проводилас</w:t>
      </w:r>
      <w:r>
        <w:rPr>
          <w:rFonts w:ascii="Times New Roman" w:hAnsi="Times New Roman" w:cs="Times New Roman"/>
          <w:sz w:val="28"/>
          <w:szCs w:val="28"/>
        </w:rPr>
        <w:t xml:space="preserve">ь  в соответствии с </w:t>
      </w:r>
      <w:r w:rsidRPr="00FD1A93">
        <w:rPr>
          <w:rFonts w:ascii="Times New Roman" w:hAnsi="Times New Roman" w:cs="Times New Roman"/>
          <w:sz w:val="28"/>
          <w:szCs w:val="28"/>
        </w:rPr>
        <w:t xml:space="preserve"> планом работы школы, составленный на основе анализа работы за прошедшие учебные годы, с учётом выводов и рекомендаций на новый учебный год.</w:t>
      </w:r>
    </w:p>
    <w:p w:rsidR="00B81F11" w:rsidRPr="00E735EC" w:rsidRDefault="00B81F11" w:rsidP="003C2453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735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6.1 Работа с молодыми специалистами </w:t>
      </w:r>
    </w:p>
    <w:p w:rsidR="00B81F11" w:rsidRPr="00E735EC" w:rsidRDefault="00B81F11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5E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успешной адаптации молодых специалистов в школе разработан план работы с молодыми педагогами.</w:t>
      </w:r>
    </w:p>
    <w:p w:rsidR="00B81F11" w:rsidRDefault="00B81F11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5E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2016-2017уч</w:t>
      </w:r>
      <w:proofErr w:type="gramStart"/>
      <w:r w:rsidRPr="00E735EC">
        <w:rPr>
          <w:rFonts w:ascii="Times New Roman" w:eastAsia="Times New Roman" w:hAnsi="Times New Roman" w:cs="Times New Roman"/>
          <w:sz w:val="28"/>
          <w:szCs w:val="28"/>
          <w:lang w:eastAsia="ar-SA"/>
        </w:rPr>
        <w:t>.г</w:t>
      </w:r>
      <w:proofErr w:type="gramEnd"/>
      <w:r w:rsidRPr="00E735EC">
        <w:rPr>
          <w:rFonts w:ascii="Times New Roman" w:eastAsia="Times New Roman" w:hAnsi="Times New Roman" w:cs="Times New Roman"/>
          <w:sz w:val="28"/>
          <w:szCs w:val="28"/>
          <w:lang w:eastAsia="ar-SA"/>
        </w:rPr>
        <w:t>оду в школе работали 9 молодых специалистов, за которыми были закреплены наставники.</w:t>
      </w:r>
    </w:p>
    <w:p w:rsidR="00B81F11" w:rsidRDefault="00B81F11" w:rsidP="003C2453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>В соответствии с планом работы с молодыми специалистами школы, проводилась следующая работа:</w:t>
      </w:r>
    </w:p>
    <w:p w:rsidR="00B81F11" w:rsidRDefault="00B81F11" w:rsidP="00AE7CE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>практическое занятие по ведению школ</w:t>
      </w:r>
      <w:r>
        <w:rPr>
          <w:rFonts w:ascii="Times New Roman" w:hAnsi="Times New Roman" w:cs="Times New Roman"/>
          <w:sz w:val="28"/>
          <w:szCs w:val="28"/>
        </w:rPr>
        <w:t>ьной документации, планированию;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81F11" w:rsidRDefault="00B81F11" w:rsidP="00AE7CE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>собесе</w:t>
      </w:r>
      <w:r>
        <w:rPr>
          <w:rFonts w:ascii="Times New Roman" w:hAnsi="Times New Roman" w:cs="Times New Roman"/>
          <w:sz w:val="28"/>
          <w:szCs w:val="28"/>
        </w:rPr>
        <w:t>дование по теме самообразования;</w:t>
      </w:r>
    </w:p>
    <w:p w:rsidR="00AE7CE2" w:rsidRPr="00AE7CE2" w:rsidRDefault="00AE7CE2" w:rsidP="00AE7CE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</w:t>
      </w:r>
      <w:r w:rsidRPr="00AE7CE2">
        <w:rPr>
          <w:rFonts w:ascii="Times New Roman" w:hAnsi="Times New Roman" w:cs="Times New Roman"/>
          <w:sz w:val="28"/>
          <w:szCs w:val="28"/>
        </w:rPr>
        <w:t>-</w:t>
      </w:r>
      <w:r w:rsidR="00B81F11" w:rsidRPr="00E735EC">
        <w:rPr>
          <w:rFonts w:ascii="Times New Roman" w:hAnsi="Times New Roman" w:cs="Times New Roman"/>
          <w:sz w:val="28"/>
          <w:szCs w:val="28"/>
        </w:rPr>
        <w:t xml:space="preserve">занятия, </w:t>
      </w:r>
      <w:proofErr w:type="gramStart"/>
      <w:r w:rsidR="00B81F11" w:rsidRPr="00E735EC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развитие профессиональной</w:t>
      </w:r>
    </w:p>
    <w:p w:rsidR="00B81F11" w:rsidRDefault="00B81F11" w:rsidP="00AE7C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>компетентности п</w:t>
      </w:r>
      <w:r>
        <w:rPr>
          <w:rFonts w:ascii="Times New Roman" w:hAnsi="Times New Roman" w:cs="Times New Roman"/>
          <w:sz w:val="28"/>
          <w:szCs w:val="28"/>
        </w:rPr>
        <w:t>едагога "Десять шагов к успеху";</w:t>
      </w:r>
    </w:p>
    <w:p w:rsidR="00B81F11" w:rsidRDefault="00B81F11" w:rsidP="00AE7CE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>работа с родителями, как одно из н</w:t>
      </w:r>
      <w:r>
        <w:rPr>
          <w:rFonts w:ascii="Times New Roman" w:hAnsi="Times New Roman" w:cs="Times New Roman"/>
          <w:sz w:val="28"/>
          <w:szCs w:val="28"/>
        </w:rPr>
        <w:t>аправлений деятельности учителя;</w:t>
      </w:r>
    </w:p>
    <w:p w:rsidR="00AE7CE2" w:rsidRPr="00AE7CE2" w:rsidRDefault="00B81F11" w:rsidP="00AE7CE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 xml:space="preserve">система работы учителя с </w:t>
      </w:r>
      <w:proofErr w:type="gramStart"/>
      <w:r w:rsidRPr="00E73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35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имеющими отклонения в </w:t>
      </w:r>
    </w:p>
    <w:p w:rsidR="00B81F11" w:rsidRDefault="00B81F11" w:rsidP="00AE7C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поведении;</w:t>
      </w:r>
    </w:p>
    <w:p w:rsidR="00B81F11" w:rsidRDefault="00B81F11" w:rsidP="00AE7CE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>способы снятия нервно-психическог</w:t>
      </w:r>
      <w:r>
        <w:rPr>
          <w:rFonts w:ascii="Times New Roman" w:hAnsi="Times New Roman" w:cs="Times New Roman"/>
          <w:sz w:val="28"/>
          <w:szCs w:val="28"/>
        </w:rPr>
        <w:t>о напряжения;</w:t>
      </w:r>
    </w:p>
    <w:p w:rsidR="00AE7CE2" w:rsidRPr="00AE7CE2" w:rsidRDefault="00B81F11" w:rsidP="00AE7CE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 xml:space="preserve">анкетирование молодого педагога на определение уровня готовности </w:t>
      </w:r>
      <w:proofErr w:type="gramStart"/>
      <w:r w:rsidRPr="00E735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3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F11" w:rsidRPr="00E735EC" w:rsidRDefault="00B81F11" w:rsidP="00AE7CE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>педагогической деятельности.</w:t>
      </w:r>
    </w:p>
    <w:p w:rsidR="00B81F11" w:rsidRPr="00E735EC" w:rsidRDefault="00B81F11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>По результатам диагностики выявлено, что все педагоги активно реализов</w:t>
      </w:r>
      <w:r>
        <w:rPr>
          <w:rFonts w:ascii="Times New Roman" w:hAnsi="Times New Roman" w:cs="Times New Roman"/>
          <w:sz w:val="28"/>
          <w:szCs w:val="28"/>
        </w:rPr>
        <w:t>ывают потребность в саморазвитии</w:t>
      </w:r>
      <w:r w:rsidRPr="00E735EC">
        <w:rPr>
          <w:rFonts w:ascii="Times New Roman" w:hAnsi="Times New Roman" w:cs="Times New Roman"/>
          <w:sz w:val="28"/>
          <w:szCs w:val="28"/>
        </w:rPr>
        <w:t>. Каждому занятию был подготовлен раздаточный материал:  «Памятка – формула для молодых специалистов», «Памятка – что помогает молодому специалисту быстрее адаптироваться в условиях начинающейся педагогической деятельности», «Памятка для классного руководителя», «Памятка по проведению родительских собраний»</w:t>
      </w:r>
    </w:p>
    <w:p w:rsidR="00B81F11" w:rsidRPr="00E735EC" w:rsidRDefault="00B81F11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 xml:space="preserve">Анализируя посещенные уроки молодых специалистов, за данный промежуток времени, можно сделать следующие </w:t>
      </w:r>
      <w:r w:rsidRPr="00AE7CE2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  <w:r w:rsidRPr="00E735E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735EC">
        <w:rPr>
          <w:rFonts w:ascii="Times New Roman" w:hAnsi="Times New Roman" w:cs="Times New Roman"/>
          <w:sz w:val="28"/>
          <w:szCs w:val="28"/>
        </w:rPr>
        <w:t xml:space="preserve"> целенаправленная деятельность в течение года по поддержке молодых и начинающих педагогов, создание условий, осуществление  индивидуального контроля и диагностики, практические занятия с педагогами повысили профессиональную компетентность педагогов, повысили  уровень теоретической и практической </w:t>
      </w:r>
      <w:r>
        <w:rPr>
          <w:rFonts w:ascii="Times New Roman" w:hAnsi="Times New Roman" w:cs="Times New Roman"/>
          <w:sz w:val="28"/>
          <w:szCs w:val="28"/>
        </w:rPr>
        <w:t>подготовки в работе с учениками.</w:t>
      </w:r>
    </w:p>
    <w:p w:rsidR="00B71450" w:rsidRDefault="00B71450" w:rsidP="003C2453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50" w:rsidRDefault="00B71450" w:rsidP="003C2453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50" w:rsidRDefault="00B71450" w:rsidP="003C2453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1F11" w:rsidRPr="007C204D" w:rsidRDefault="00B81F11" w:rsidP="003C2453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2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6.2 Повышение квалификации педагогических кадров</w:t>
      </w:r>
    </w:p>
    <w:p w:rsidR="00B81F11" w:rsidRDefault="00B81F11" w:rsidP="003C2453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lastRenderedPageBreak/>
        <w:t xml:space="preserve">Современная система образования, внедрение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работников. </w:t>
      </w:r>
    </w:p>
    <w:p w:rsidR="00DD6E51" w:rsidRDefault="00B81F11" w:rsidP="003C2453">
      <w:pPr>
        <w:pStyle w:val="a6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730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2730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школе-гимназии </w:t>
      </w:r>
      <w:r w:rsidRPr="00C2730B">
        <w:rPr>
          <w:rFonts w:ascii="Times New Roman" w:hAnsi="Times New Roman" w:cs="Times New Roman"/>
          <w:color w:val="000000"/>
          <w:sz w:val="28"/>
          <w:szCs w:val="28"/>
        </w:rPr>
        <w:t>составлен перспективный план повышения квалификации педагогов (курсовая подготовка), который обновляется ежегодно с уч</w:t>
      </w:r>
      <w:r>
        <w:rPr>
          <w:rFonts w:ascii="Times New Roman" w:hAnsi="Times New Roman" w:cs="Times New Roman"/>
          <w:color w:val="000000"/>
          <w:sz w:val="28"/>
          <w:szCs w:val="28"/>
        </w:rPr>
        <w:t>етом количественного изменения педагогов</w:t>
      </w:r>
      <w:r w:rsidRPr="00C273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2730B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Ведется учет прохождения курсов, цель которого наиболее полный охват прохождением курсовой подготовки и переподготовки педагогических кадров. Так, учителя систематически проходят курсы повышения квалификации по предмету на базе ИПК, курсы по обновлению содержанию образования, компьютерные курсы, курсы повышения квалификации по уровневым Программам.</w:t>
      </w:r>
    </w:p>
    <w:p w:rsidR="00B81F11" w:rsidRPr="007C204D" w:rsidRDefault="00B81F11" w:rsidP="003C245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t xml:space="preserve">курсы руководителей учреждения образования – </w:t>
      </w:r>
      <w:r w:rsidR="00304C92">
        <w:rPr>
          <w:rFonts w:ascii="Times New Roman" w:hAnsi="Times New Roman"/>
          <w:sz w:val="28"/>
          <w:szCs w:val="28"/>
        </w:rPr>
        <w:t>0</w:t>
      </w:r>
      <w:r w:rsidRPr="007C204D">
        <w:rPr>
          <w:rFonts w:ascii="Times New Roman" w:hAnsi="Times New Roman"/>
          <w:sz w:val="28"/>
          <w:szCs w:val="28"/>
        </w:rPr>
        <w:t>;</w:t>
      </w:r>
    </w:p>
    <w:p w:rsidR="00B81F11" w:rsidRPr="007C204D" w:rsidRDefault="00B81F11" w:rsidP="003C245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t>п</w:t>
      </w:r>
      <w:r w:rsidR="00304C92">
        <w:rPr>
          <w:rFonts w:ascii="Times New Roman" w:hAnsi="Times New Roman"/>
          <w:sz w:val="28"/>
          <w:szCs w:val="28"/>
        </w:rPr>
        <w:t>ервого (продвинутого) уровня – 0</w:t>
      </w:r>
      <w:r w:rsidRPr="007C204D">
        <w:rPr>
          <w:rFonts w:ascii="Times New Roman" w:hAnsi="Times New Roman"/>
          <w:sz w:val="28"/>
          <w:szCs w:val="28"/>
        </w:rPr>
        <w:t xml:space="preserve"> учителя;</w:t>
      </w:r>
    </w:p>
    <w:p w:rsidR="00B81F11" w:rsidRPr="007C204D" w:rsidRDefault="00304C92" w:rsidP="003C245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второго (основного) уровня – 1</w:t>
      </w:r>
      <w:r w:rsidR="00B81F11" w:rsidRPr="007C204D">
        <w:rPr>
          <w:rFonts w:ascii="Times New Roman" w:hAnsi="Times New Roman"/>
          <w:sz w:val="28"/>
          <w:szCs w:val="28"/>
        </w:rPr>
        <w:t xml:space="preserve"> учителя;</w:t>
      </w:r>
    </w:p>
    <w:p w:rsidR="00B81F11" w:rsidRPr="007C204D" w:rsidRDefault="00304C92" w:rsidP="003C245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(базового)  уровня – 6</w:t>
      </w:r>
      <w:r w:rsidR="00B81F11" w:rsidRPr="007C204D">
        <w:rPr>
          <w:rFonts w:ascii="Times New Roman" w:hAnsi="Times New Roman"/>
          <w:sz w:val="28"/>
          <w:szCs w:val="28"/>
        </w:rPr>
        <w:t xml:space="preserve"> учителей.</w:t>
      </w:r>
    </w:p>
    <w:p w:rsidR="00B81F11" w:rsidRPr="007C204D" w:rsidRDefault="00304C92" w:rsidP="003C24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Учителями </w:t>
      </w:r>
      <w:r w:rsidR="00B81F11" w:rsidRPr="007C204D">
        <w:rPr>
          <w:rFonts w:ascii="Times New Roman" w:hAnsi="Times New Roman"/>
          <w:sz w:val="28"/>
          <w:szCs w:val="28"/>
        </w:rPr>
        <w:t xml:space="preserve"> второго</w:t>
      </w:r>
      <w:r>
        <w:rPr>
          <w:rFonts w:ascii="Times New Roman" w:hAnsi="Times New Roman"/>
          <w:sz w:val="28"/>
          <w:szCs w:val="28"/>
        </w:rPr>
        <w:t xml:space="preserve"> и третьего</w:t>
      </w:r>
      <w:r w:rsidR="00B81F11" w:rsidRPr="007C204D">
        <w:rPr>
          <w:rFonts w:ascii="Times New Roman" w:hAnsi="Times New Roman"/>
          <w:sz w:val="28"/>
          <w:szCs w:val="28"/>
        </w:rPr>
        <w:t xml:space="preserve"> уровня, прошедшими тренерские курсы, проводятся занятия по программе профессионального развития педагогических кадров по теме «Рефлексия в практике».</w:t>
      </w:r>
    </w:p>
    <w:p w:rsidR="00B81F11" w:rsidRDefault="00B81F11" w:rsidP="003C24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t>Для планового перехода на обновленную систему образования в 2017-</w:t>
      </w:r>
      <w:r w:rsidR="00304C92">
        <w:rPr>
          <w:rFonts w:ascii="Times New Roman" w:hAnsi="Times New Roman"/>
          <w:sz w:val="28"/>
          <w:szCs w:val="28"/>
        </w:rPr>
        <w:t xml:space="preserve">2018 учебном году было подано </w:t>
      </w:r>
      <w:r w:rsidRPr="007C204D">
        <w:rPr>
          <w:rFonts w:ascii="Times New Roman" w:hAnsi="Times New Roman"/>
          <w:sz w:val="28"/>
          <w:szCs w:val="28"/>
        </w:rPr>
        <w:t xml:space="preserve"> заявки на повышение квалификации по новой сис</w:t>
      </w:r>
      <w:r w:rsidR="00304C92">
        <w:rPr>
          <w:rFonts w:ascii="Times New Roman" w:hAnsi="Times New Roman"/>
          <w:sz w:val="28"/>
          <w:szCs w:val="28"/>
        </w:rPr>
        <w:t>теме. На данный момент только 10 учителей (42</w:t>
      </w:r>
      <w:r w:rsidRPr="007C204D">
        <w:rPr>
          <w:rFonts w:ascii="Times New Roman" w:hAnsi="Times New Roman"/>
          <w:sz w:val="28"/>
          <w:szCs w:val="28"/>
        </w:rPr>
        <w:t>%) посетили курсы обновлен</w:t>
      </w:r>
      <w:r w:rsidR="00304C92">
        <w:rPr>
          <w:rFonts w:ascii="Times New Roman" w:hAnsi="Times New Roman"/>
          <w:sz w:val="28"/>
          <w:szCs w:val="28"/>
        </w:rPr>
        <w:t>ия содержания образования, еще 32 учителей (68</w:t>
      </w:r>
      <w:r w:rsidRPr="007C204D">
        <w:rPr>
          <w:rFonts w:ascii="Times New Roman" w:hAnsi="Times New Roman"/>
          <w:sz w:val="28"/>
          <w:szCs w:val="28"/>
        </w:rPr>
        <w:t xml:space="preserve">%) необходимо обучить для успешной реализации программы. </w:t>
      </w:r>
    </w:p>
    <w:p w:rsidR="00B81F11" w:rsidRPr="007C204D" w:rsidRDefault="00B81F11" w:rsidP="003C24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t>Общее колич</w:t>
      </w:r>
      <w:r>
        <w:rPr>
          <w:rFonts w:ascii="Times New Roman" w:hAnsi="Times New Roman"/>
          <w:sz w:val="28"/>
          <w:szCs w:val="28"/>
        </w:rPr>
        <w:t>ество учителей, прошедших курсы</w:t>
      </w:r>
      <w:r w:rsidRPr="007C204D">
        <w:rPr>
          <w:rFonts w:ascii="Times New Roman" w:hAnsi="Times New Roman"/>
          <w:sz w:val="28"/>
          <w:szCs w:val="28"/>
        </w:rPr>
        <w:t xml:space="preserve"> обновленного содер</w:t>
      </w:r>
      <w:r w:rsidR="00304C92">
        <w:rPr>
          <w:rFonts w:ascii="Times New Roman" w:hAnsi="Times New Roman"/>
          <w:sz w:val="28"/>
          <w:szCs w:val="28"/>
        </w:rPr>
        <w:t>жания образования, составляет 42</w:t>
      </w:r>
      <w:r w:rsidRPr="007C204D">
        <w:rPr>
          <w:rFonts w:ascii="Times New Roman" w:hAnsi="Times New Roman"/>
          <w:sz w:val="28"/>
          <w:szCs w:val="28"/>
        </w:rPr>
        <w:t>%.</w:t>
      </w:r>
    </w:p>
    <w:p w:rsidR="002E4400" w:rsidRDefault="00B81F11" w:rsidP="00304C92">
      <w:pPr>
        <w:pStyle w:val="a4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t xml:space="preserve">Согласно индикатору ГПРО к 2020 году доля педагогов, прошедших повышение квалификации по применению ИКТ в обучении должна составлять 90%. </w:t>
      </w:r>
    </w:p>
    <w:p w:rsidR="00B81F11" w:rsidRPr="00D555ED" w:rsidRDefault="00B81F11" w:rsidP="003C2453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5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</w:t>
      </w:r>
      <w:r w:rsidRPr="00D55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Аттестация педагогических работников</w:t>
      </w:r>
    </w:p>
    <w:p w:rsidR="003E36A9" w:rsidRPr="003E36A9" w:rsidRDefault="003E36A9" w:rsidP="003E36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3E36A9">
        <w:rPr>
          <w:rFonts w:ascii="Times New Roman" w:hAnsi="Times New Roman" w:cs="Times New Roman"/>
          <w:sz w:val="28"/>
          <w:szCs w:val="28"/>
          <w:lang w:eastAsia="ru-RU"/>
        </w:rPr>
        <w:t>Важным показателем результативности школы является обеспечение качества образовательных услуг. В этом большое значение имеет повышение квалификации педагогов. Школа создает условия для непрерывного образования педагогов. На курсах повышения квалификации обучалось 19 учителей, из них по обновленной программе – 8 учителей, что выше показателя за прошлый год на 7 человек.</w:t>
      </w:r>
    </w:p>
    <w:p w:rsidR="003E36A9" w:rsidRPr="003E36A9" w:rsidRDefault="003E36A9" w:rsidP="003E36A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36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Доля учителей прошедших повышение квалификации и профессиональную переподготовку для работы в соответствии с государственными стандартами, в сравнении с предыдущим годом.</w:t>
      </w:r>
    </w:p>
    <w:tbl>
      <w:tblPr>
        <w:tblStyle w:val="a8"/>
        <w:tblW w:w="0" w:type="auto"/>
        <w:tblLook w:val="04A0"/>
      </w:tblPr>
      <w:tblGrid>
        <w:gridCol w:w="534"/>
        <w:gridCol w:w="3260"/>
        <w:gridCol w:w="2206"/>
        <w:gridCol w:w="1308"/>
        <w:gridCol w:w="2393"/>
      </w:tblGrid>
      <w:tr w:rsidR="003E36A9" w:rsidRPr="003E36A9" w:rsidTr="006638E5">
        <w:tc>
          <w:tcPr>
            <w:tcW w:w="534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r w:rsidRPr="003E36A9"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r w:rsidRPr="003E36A9">
              <w:rPr>
                <w:sz w:val="28"/>
                <w:szCs w:val="28"/>
              </w:rPr>
              <w:t>школа</w:t>
            </w:r>
          </w:p>
        </w:tc>
        <w:tc>
          <w:tcPr>
            <w:tcW w:w="2206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proofErr w:type="spellStart"/>
            <w:r w:rsidRPr="003E36A9">
              <w:rPr>
                <w:sz w:val="28"/>
                <w:szCs w:val="28"/>
              </w:rPr>
              <w:t>Уч</w:t>
            </w:r>
            <w:proofErr w:type="gramStart"/>
            <w:r w:rsidRPr="003E36A9">
              <w:rPr>
                <w:sz w:val="28"/>
                <w:szCs w:val="28"/>
              </w:rPr>
              <w:t>.г</w:t>
            </w:r>
            <w:proofErr w:type="gramEnd"/>
            <w:r w:rsidRPr="003E36A9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78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r w:rsidRPr="003E36A9">
              <w:rPr>
                <w:sz w:val="28"/>
                <w:szCs w:val="28"/>
              </w:rPr>
              <w:t>Кол-во учителей</w:t>
            </w:r>
          </w:p>
        </w:tc>
        <w:tc>
          <w:tcPr>
            <w:tcW w:w="2393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r w:rsidRPr="003E36A9">
              <w:rPr>
                <w:sz w:val="28"/>
                <w:szCs w:val="28"/>
              </w:rPr>
              <w:t>Из них прошли повышение квалификации (чел %)</w:t>
            </w:r>
          </w:p>
        </w:tc>
      </w:tr>
      <w:tr w:rsidR="003E36A9" w:rsidRPr="003E36A9" w:rsidTr="006638E5">
        <w:tc>
          <w:tcPr>
            <w:tcW w:w="534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r w:rsidRPr="003E36A9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r w:rsidRPr="003E36A9">
              <w:rPr>
                <w:sz w:val="28"/>
                <w:szCs w:val="28"/>
              </w:rPr>
              <w:t>Алтындинская СШ</w:t>
            </w:r>
          </w:p>
        </w:tc>
        <w:tc>
          <w:tcPr>
            <w:tcW w:w="2206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r w:rsidRPr="003E36A9">
              <w:rPr>
                <w:sz w:val="28"/>
                <w:szCs w:val="28"/>
              </w:rPr>
              <w:t>2015-2016</w:t>
            </w:r>
          </w:p>
        </w:tc>
        <w:tc>
          <w:tcPr>
            <w:tcW w:w="1178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r w:rsidRPr="003E36A9">
              <w:rPr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r w:rsidRPr="003E36A9">
              <w:rPr>
                <w:sz w:val="28"/>
                <w:szCs w:val="28"/>
              </w:rPr>
              <w:t>12 чел.         27,2</w:t>
            </w:r>
          </w:p>
        </w:tc>
      </w:tr>
      <w:tr w:rsidR="003E36A9" w:rsidRPr="003E36A9" w:rsidTr="006638E5">
        <w:tc>
          <w:tcPr>
            <w:tcW w:w="534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r w:rsidRPr="003E36A9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r w:rsidRPr="003E36A9">
              <w:rPr>
                <w:sz w:val="28"/>
                <w:szCs w:val="28"/>
              </w:rPr>
              <w:t>Алтындинская СШ</w:t>
            </w:r>
          </w:p>
        </w:tc>
        <w:tc>
          <w:tcPr>
            <w:tcW w:w="2206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r w:rsidRPr="003E36A9">
              <w:rPr>
                <w:sz w:val="28"/>
                <w:szCs w:val="28"/>
              </w:rPr>
              <w:t>2016-2017</w:t>
            </w:r>
          </w:p>
        </w:tc>
        <w:tc>
          <w:tcPr>
            <w:tcW w:w="1178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r w:rsidRPr="003E36A9">
              <w:rPr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3E36A9" w:rsidRPr="003E36A9" w:rsidRDefault="003E36A9" w:rsidP="006638E5">
            <w:pPr>
              <w:jc w:val="both"/>
              <w:rPr>
                <w:sz w:val="28"/>
                <w:szCs w:val="28"/>
              </w:rPr>
            </w:pPr>
            <w:r w:rsidRPr="003E36A9">
              <w:rPr>
                <w:sz w:val="28"/>
                <w:szCs w:val="28"/>
              </w:rPr>
              <w:t xml:space="preserve">19 чел.         41,3 </w:t>
            </w:r>
          </w:p>
        </w:tc>
      </w:tr>
    </w:tbl>
    <w:p w:rsidR="003E36A9" w:rsidRPr="003E36A9" w:rsidRDefault="003E36A9" w:rsidP="003E36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6A9" w:rsidRPr="003E36A9" w:rsidRDefault="003E36A9" w:rsidP="003E36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6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Необходимо продолжить работу по развитию содержания и технологии подготовки и повышения квалификации педагогических кадров с учетом перехода на обновление содержания образования.</w:t>
      </w:r>
    </w:p>
    <w:p w:rsidR="00B81F11" w:rsidRPr="00634CCA" w:rsidRDefault="00B81F11" w:rsidP="003C2453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4CCA">
        <w:rPr>
          <w:rFonts w:ascii="Times New Roman" w:hAnsi="Times New Roman"/>
          <w:color w:val="000000" w:themeColor="text1"/>
          <w:sz w:val="28"/>
          <w:szCs w:val="28"/>
        </w:rPr>
        <w:t>Одним из направлений работы по оказанию методической помощи педагогическим работников в до</w:t>
      </w:r>
      <w:r w:rsidR="00AE7CE2" w:rsidRPr="00AE7C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34CCA">
        <w:rPr>
          <w:rFonts w:ascii="Times New Roman" w:hAnsi="Times New Roman"/>
          <w:color w:val="000000" w:themeColor="text1"/>
          <w:sz w:val="28"/>
          <w:szCs w:val="28"/>
        </w:rPr>
        <w:t>аттестационный</w:t>
      </w:r>
      <w:proofErr w:type="gramEnd"/>
      <w:r w:rsidRPr="00634CCA">
        <w:rPr>
          <w:rFonts w:ascii="Times New Roman" w:hAnsi="Times New Roman"/>
          <w:color w:val="000000" w:themeColor="text1"/>
          <w:sz w:val="28"/>
          <w:szCs w:val="28"/>
        </w:rPr>
        <w:t xml:space="preserve">, аттестационный периоды являлось психологическое сопровождение. </w:t>
      </w:r>
    </w:p>
    <w:p w:rsidR="00B81F11" w:rsidRDefault="00B81F11" w:rsidP="003C2453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A0F0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Мониторинг активности методических объединений</w:t>
      </w:r>
    </w:p>
    <w:p w:rsidR="002E4400" w:rsidRPr="002E4400" w:rsidRDefault="002E4400" w:rsidP="002E440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D7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E4400">
        <w:rPr>
          <w:rFonts w:ascii="Times New Roman" w:hAnsi="Times New Roman" w:cs="Times New Roman"/>
          <w:sz w:val="28"/>
          <w:szCs w:val="28"/>
          <w:lang w:eastAsia="ru-RU"/>
        </w:rPr>
        <w:t>В школе работают четыре методических объединения: методическое объединение начальных классов, методическое объединение гуманитарного цикла, методическое объединение естественно-математического цикла, методическое объединение эстетического цикла.</w:t>
      </w:r>
    </w:p>
    <w:p w:rsidR="002E4400" w:rsidRPr="002E4400" w:rsidRDefault="002E4400" w:rsidP="002E440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00">
        <w:rPr>
          <w:rFonts w:ascii="Times New Roman" w:hAnsi="Times New Roman" w:cs="Times New Roman"/>
          <w:sz w:val="28"/>
          <w:szCs w:val="28"/>
          <w:lang w:eastAsia="ru-RU"/>
        </w:rPr>
        <w:t xml:space="preserve">Каждое МО школы работает в соответствии с утвержденным планом работы на учебный год. На заседаниях обсуждаются и рассматриваются проблемы, проводятся круглые столы, заслушиваются доклады, </w:t>
      </w:r>
      <w:proofErr w:type="spellStart"/>
      <w:r w:rsidRPr="002E4400">
        <w:rPr>
          <w:rFonts w:ascii="Times New Roman" w:hAnsi="Times New Roman" w:cs="Times New Roman"/>
          <w:sz w:val="28"/>
          <w:szCs w:val="28"/>
          <w:lang w:eastAsia="ru-RU"/>
        </w:rPr>
        <w:t>коучинги</w:t>
      </w:r>
      <w:proofErr w:type="spellEnd"/>
      <w:r w:rsidRPr="002E4400">
        <w:rPr>
          <w:rFonts w:ascii="Times New Roman" w:hAnsi="Times New Roman" w:cs="Times New Roman"/>
          <w:sz w:val="28"/>
          <w:szCs w:val="28"/>
          <w:lang w:eastAsia="ru-RU"/>
        </w:rPr>
        <w:t>, оказание методической помощи молодым учителям. За молодыми учителями закреплены педагог</w:t>
      </w:r>
      <w:proofErr w:type="gramStart"/>
      <w:r w:rsidRPr="002E4400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E4400"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наставники. Педагоги нашей школы читали доклады на районном МО: </w:t>
      </w:r>
      <w:proofErr w:type="spellStart"/>
      <w:r w:rsidRPr="002E4400">
        <w:rPr>
          <w:rFonts w:ascii="Times New Roman" w:hAnsi="Times New Roman" w:cs="Times New Roman"/>
          <w:sz w:val="28"/>
          <w:szCs w:val="28"/>
          <w:lang w:eastAsia="ru-RU"/>
        </w:rPr>
        <w:t>Буркитбаева</w:t>
      </w:r>
      <w:proofErr w:type="spellEnd"/>
      <w:r w:rsidRPr="002E4400">
        <w:rPr>
          <w:rFonts w:ascii="Times New Roman" w:hAnsi="Times New Roman" w:cs="Times New Roman"/>
          <w:sz w:val="28"/>
          <w:szCs w:val="28"/>
          <w:lang w:eastAsia="ru-RU"/>
        </w:rPr>
        <w:t xml:space="preserve"> Ш.К., Чеканова И.А.</w:t>
      </w:r>
    </w:p>
    <w:p w:rsidR="002E4400" w:rsidRPr="002E4400" w:rsidRDefault="002E4400" w:rsidP="002E440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400" w:rsidRPr="002E4400" w:rsidRDefault="002E4400" w:rsidP="002E440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00">
        <w:rPr>
          <w:rFonts w:ascii="Times New Roman" w:hAnsi="Times New Roman" w:cs="Times New Roman"/>
          <w:sz w:val="28"/>
          <w:szCs w:val="28"/>
          <w:lang w:eastAsia="ru-RU"/>
        </w:rPr>
        <w:t xml:space="preserve">        Учителя школы в течени</w:t>
      </w:r>
      <w:proofErr w:type="gramStart"/>
      <w:r w:rsidRPr="002E4400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E4400">
        <w:rPr>
          <w:rFonts w:ascii="Times New Roman" w:hAnsi="Times New Roman" w:cs="Times New Roman"/>
          <w:sz w:val="28"/>
          <w:szCs w:val="28"/>
          <w:lang w:eastAsia="ru-RU"/>
        </w:rPr>
        <w:t xml:space="preserve"> года участвовали в различных конкурсах, показывали уроки на районных семинарах, проводили </w:t>
      </w:r>
      <w:proofErr w:type="spellStart"/>
      <w:r w:rsidRPr="002E4400">
        <w:rPr>
          <w:rFonts w:ascii="Times New Roman" w:hAnsi="Times New Roman" w:cs="Times New Roman"/>
          <w:sz w:val="28"/>
          <w:szCs w:val="28"/>
          <w:lang w:eastAsia="ru-RU"/>
        </w:rPr>
        <w:t>коучинги</w:t>
      </w:r>
      <w:proofErr w:type="spellEnd"/>
      <w:r w:rsidRPr="002E4400">
        <w:rPr>
          <w:rFonts w:ascii="Times New Roman" w:hAnsi="Times New Roman" w:cs="Times New Roman"/>
          <w:sz w:val="28"/>
          <w:szCs w:val="28"/>
          <w:lang w:eastAsia="ru-RU"/>
        </w:rPr>
        <w:t>, защищали научные проекты.</w:t>
      </w:r>
    </w:p>
    <w:p w:rsidR="002E4400" w:rsidRPr="002E4400" w:rsidRDefault="002E4400" w:rsidP="002E440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66"/>
        <w:gridCol w:w="2835"/>
        <w:gridCol w:w="2693"/>
        <w:gridCol w:w="3509"/>
      </w:tblGrid>
      <w:tr w:rsidR="002E4400" w:rsidRPr="002E4400" w:rsidTr="002E4400">
        <w:tc>
          <w:tcPr>
            <w:tcW w:w="534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ФИО учителя</w:t>
            </w:r>
          </w:p>
        </w:tc>
        <w:tc>
          <w:tcPr>
            <w:tcW w:w="2693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предмет</w:t>
            </w:r>
          </w:p>
        </w:tc>
        <w:tc>
          <w:tcPr>
            <w:tcW w:w="3509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выход</w:t>
            </w:r>
          </w:p>
        </w:tc>
      </w:tr>
      <w:tr w:rsidR="002E4400" w:rsidRPr="002E4400" w:rsidTr="002E4400">
        <w:tc>
          <w:tcPr>
            <w:tcW w:w="534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proofErr w:type="spellStart"/>
            <w:r w:rsidRPr="002E4400">
              <w:rPr>
                <w:sz w:val="28"/>
                <w:szCs w:val="28"/>
              </w:rPr>
              <w:t>Кинабаева</w:t>
            </w:r>
            <w:proofErr w:type="spellEnd"/>
            <w:r w:rsidRPr="002E4400"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2693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proofErr w:type="spellStart"/>
            <w:r w:rsidRPr="002E4400">
              <w:rPr>
                <w:sz w:val="28"/>
                <w:szCs w:val="28"/>
              </w:rPr>
              <w:t>Каз</w:t>
            </w:r>
            <w:proofErr w:type="gramStart"/>
            <w:r w:rsidRPr="002E4400">
              <w:rPr>
                <w:sz w:val="28"/>
                <w:szCs w:val="28"/>
              </w:rPr>
              <w:t>.я</w:t>
            </w:r>
            <w:proofErr w:type="gramEnd"/>
            <w:r w:rsidRPr="002E4400"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3509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Районный семинар</w:t>
            </w:r>
          </w:p>
        </w:tc>
      </w:tr>
      <w:tr w:rsidR="002E4400" w:rsidRPr="002E4400" w:rsidTr="002E4400">
        <w:tc>
          <w:tcPr>
            <w:tcW w:w="534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proofErr w:type="spellStart"/>
            <w:r w:rsidRPr="002E4400">
              <w:rPr>
                <w:sz w:val="28"/>
                <w:szCs w:val="28"/>
              </w:rPr>
              <w:t>Садвакасова</w:t>
            </w:r>
            <w:proofErr w:type="spellEnd"/>
            <w:r w:rsidRPr="002E4400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2693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химия</w:t>
            </w:r>
          </w:p>
        </w:tc>
        <w:tc>
          <w:tcPr>
            <w:tcW w:w="3509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 xml:space="preserve">Районный семинар, </w:t>
            </w:r>
            <w:proofErr w:type="spellStart"/>
            <w:r w:rsidRPr="002E4400">
              <w:rPr>
                <w:sz w:val="28"/>
                <w:szCs w:val="28"/>
              </w:rPr>
              <w:t>коучинг</w:t>
            </w:r>
            <w:proofErr w:type="spellEnd"/>
          </w:p>
        </w:tc>
      </w:tr>
      <w:tr w:rsidR="002E4400" w:rsidRPr="002E4400" w:rsidTr="002E4400">
        <w:tc>
          <w:tcPr>
            <w:tcW w:w="534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proofErr w:type="spellStart"/>
            <w:r w:rsidRPr="002E4400">
              <w:rPr>
                <w:sz w:val="28"/>
                <w:szCs w:val="28"/>
              </w:rPr>
              <w:t>Камельинова</w:t>
            </w:r>
            <w:proofErr w:type="spellEnd"/>
            <w:r w:rsidRPr="002E4400">
              <w:rPr>
                <w:sz w:val="28"/>
                <w:szCs w:val="28"/>
              </w:rPr>
              <w:t xml:space="preserve"> Ф.Х.</w:t>
            </w:r>
          </w:p>
        </w:tc>
        <w:tc>
          <w:tcPr>
            <w:tcW w:w="2693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proofErr w:type="spellStart"/>
            <w:r w:rsidRPr="002E4400">
              <w:rPr>
                <w:sz w:val="28"/>
                <w:szCs w:val="28"/>
              </w:rPr>
              <w:t>Рус</w:t>
            </w:r>
            <w:proofErr w:type="gramStart"/>
            <w:r w:rsidRPr="002E4400">
              <w:rPr>
                <w:sz w:val="28"/>
                <w:szCs w:val="28"/>
              </w:rPr>
              <w:t>.я</w:t>
            </w:r>
            <w:proofErr w:type="gramEnd"/>
            <w:r w:rsidRPr="002E4400">
              <w:rPr>
                <w:sz w:val="28"/>
                <w:szCs w:val="28"/>
              </w:rPr>
              <w:t>з</w:t>
            </w:r>
            <w:proofErr w:type="spellEnd"/>
            <w:r w:rsidRPr="002E4400">
              <w:rPr>
                <w:sz w:val="28"/>
                <w:szCs w:val="28"/>
              </w:rPr>
              <w:t xml:space="preserve">. в </w:t>
            </w:r>
            <w:proofErr w:type="spellStart"/>
            <w:r w:rsidRPr="002E4400">
              <w:rPr>
                <w:sz w:val="28"/>
                <w:szCs w:val="28"/>
              </w:rPr>
              <w:t>каз</w:t>
            </w:r>
            <w:proofErr w:type="spellEnd"/>
            <w:r w:rsidRPr="002E4400">
              <w:rPr>
                <w:sz w:val="28"/>
                <w:szCs w:val="28"/>
              </w:rPr>
              <w:t>. классах</w:t>
            </w:r>
          </w:p>
        </w:tc>
        <w:tc>
          <w:tcPr>
            <w:tcW w:w="3509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Районный семинар</w:t>
            </w:r>
          </w:p>
        </w:tc>
      </w:tr>
      <w:tr w:rsidR="002E4400" w:rsidRPr="002E4400" w:rsidTr="002E4400">
        <w:tc>
          <w:tcPr>
            <w:tcW w:w="534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proofErr w:type="spellStart"/>
            <w:r w:rsidRPr="002E4400">
              <w:rPr>
                <w:sz w:val="28"/>
                <w:szCs w:val="28"/>
              </w:rPr>
              <w:t>Марус</w:t>
            </w:r>
            <w:proofErr w:type="spellEnd"/>
            <w:r w:rsidRPr="002E4400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2693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proofErr w:type="spellStart"/>
            <w:r w:rsidRPr="002E4400">
              <w:rPr>
                <w:sz w:val="28"/>
                <w:szCs w:val="28"/>
              </w:rPr>
              <w:t>Рус</w:t>
            </w:r>
            <w:proofErr w:type="gramStart"/>
            <w:r w:rsidRPr="002E4400">
              <w:rPr>
                <w:sz w:val="28"/>
                <w:szCs w:val="28"/>
              </w:rPr>
              <w:t>.я</w:t>
            </w:r>
            <w:proofErr w:type="gramEnd"/>
            <w:r w:rsidRPr="002E4400">
              <w:rPr>
                <w:sz w:val="28"/>
                <w:szCs w:val="28"/>
              </w:rPr>
              <w:t>з</w:t>
            </w:r>
            <w:proofErr w:type="spellEnd"/>
            <w:r w:rsidRPr="002E4400">
              <w:rPr>
                <w:sz w:val="28"/>
                <w:szCs w:val="28"/>
              </w:rPr>
              <w:t xml:space="preserve">. и </w:t>
            </w:r>
            <w:proofErr w:type="spellStart"/>
            <w:r w:rsidRPr="002E4400">
              <w:rPr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3509" w:type="dxa"/>
          </w:tcPr>
          <w:p w:rsidR="002E4400" w:rsidRPr="002E4400" w:rsidRDefault="002E4400" w:rsidP="002E4400">
            <w:pPr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Сообщение на районном семинаре по теме нового формата ЕНТ</w:t>
            </w:r>
          </w:p>
        </w:tc>
      </w:tr>
      <w:tr w:rsidR="002E4400" w:rsidRPr="002E4400" w:rsidTr="002E4400">
        <w:tc>
          <w:tcPr>
            <w:tcW w:w="534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Каменова П.С.</w:t>
            </w:r>
          </w:p>
        </w:tc>
        <w:tc>
          <w:tcPr>
            <w:tcW w:w="2693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:rsidR="002E4400" w:rsidRPr="002E4400" w:rsidRDefault="002E4400" w:rsidP="002E4400">
            <w:pPr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Районный семинар</w:t>
            </w:r>
          </w:p>
        </w:tc>
      </w:tr>
      <w:tr w:rsidR="002E4400" w:rsidRPr="002E4400" w:rsidTr="002E4400">
        <w:tc>
          <w:tcPr>
            <w:tcW w:w="534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proofErr w:type="spellStart"/>
            <w:r w:rsidRPr="002E4400">
              <w:rPr>
                <w:sz w:val="28"/>
                <w:szCs w:val="28"/>
              </w:rPr>
              <w:t>Аманкул</w:t>
            </w:r>
            <w:proofErr w:type="spellEnd"/>
            <w:r w:rsidRPr="002E4400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693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история</w:t>
            </w:r>
          </w:p>
        </w:tc>
        <w:tc>
          <w:tcPr>
            <w:tcW w:w="3509" w:type="dxa"/>
          </w:tcPr>
          <w:p w:rsidR="002E4400" w:rsidRPr="002E4400" w:rsidRDefault="002E4400" w:rsidP="002E4400">
            <w:pPr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Районный семинар</w:t>
            </w:r>
          </w:p>
        </w:tc>
      </w:tr>
      <w:tr w:rsidR="002E4400" w:rsidRPr="002E4400" w:rsidTr="002E4400">
        <w:tc>
          <w:tcPr>
            <w:tcW w:w="534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proofErr w:type="spellStart"/>
            <w:r w:rsidRPr="002E4400">
              <w:rPr>
                <w:sz w:val="28"/>
                <w:szCs w:val="28"/>
              </w:rPr>
              <w:t>Кабдуалиев</w:t>
            </w:r>
            <w:proofErr w:type="spellEnd"/>
            <w:r w:rsidRPr="002E4400"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2693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физкультура</w:t>
            </w:r>
          </w:p>
        </w:tc>
        <w:tc>
          <w:tcPr>
            <w:tcW w:w="3509" w:type="dxa"/>
          </w:tcPr>
          <w:p w:rsidR="002E4400" w:rsidRPr="002E4400" w:rsidRDefault="002E4400" w:rsidP="002E4400">
            <w:pPr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Районный семинар</w:t>
            </w:r>
          </w:p>
        </w:tc>
      </w:tr>
      <w:tr w:rsidR="002E4400" w:rsidRPr="002E4400" w:rsidTr="002E4400">
        <w:tc>
          <w:tcPr>
            <w:tcW w:w="534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proofErr w:type="spellStart"/>
            <w:r w:rsidRPr="002E4400">
              <w:rPr>
                <w:sz w:val="28"/>
                <w:szCs w:val="28"/>
              </w:rPr>
              <w:t>Искакова</w:t>
            </w:r>
            <w:proofErr w:type="spellEnd"/>
            <w:r w:rsidRPr="002E4400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2693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proofErr w:type="spellStart"/>
            <w:r w:rsidRPr="002E4400">
              <w:rPr>
                <w:sz w:val="28"/>
                <w:szCs w:val="28"/>
              </w:rPr>
              <w:t>Каз</w:t>
            </w:r>
            <w:proofErr w:type="gramStart"/>
            <w:r w:rsidRPr="002E4400">
              <w:rPr>
                <w:sz w:val="28"/>
                <w:szCs w:val="28"/>
              </w:rPr>
              <w:t>.я</w:t>
            </w:r>
            <w:proofErr w:type="gramEnd"/>
            <w:r w:rsidRPr="002E44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509" w:type="dxa"/>
          </w:tcPr>
          <w:p w:rsidR="002E4400" w:rsidRPr="002E4400" w:rsidRDefault="002E4400" w:rsidP="002E4400">
            <w:pPr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Районный семинар, грамота, сертификат</w:t>
            </w:r>
          </w:p>
        </w:tc>
      </w:tr>
      <w:tr w:rsidR="002E4400" w:rsidRPr="002E4400" w:rsidTr="002E4400">
        <w:tc>
          <w:tcPr>
            <w:tcW w:w="534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Нурпеисов Е.К.</w:t>
            </w:r>
          </w:p>
        </w:tc>
        <w:tc>
          <w:tcPr>
            <w:tcW w:w="2693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proofErr w:type="spellStart"/>
            <w:r w:rsidRPr="002E4400">
              <w:rPr>
                <w:sz w:val="28"/>
                <w:szCs w:val="28"/>
              </w:rPr>
              <w:t>Анг</w:t>
            </w:r>
            <w:proofErr w:type="gramStart"/>
            <w:r w:rsidRPr="002E4400">
              <w:rPr>
                <w:sz w:val="28"/>
                <w:szCs w:val="28"/>
              </w:rPr>
              <w:t>.я</w:t>
            </w:r>
            <w:proofErr w:type="gramEnd"/>
            <w:r w:rsidRPr="002E4400"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3509" w:type="dxa"/>
          </w:tcPr>
          <w:p w:rsidR="002E4400" w:rsidRPr="002E4400" w:rsidRDefault="002E4400" w:rsidP="002E4400">
            <w:pPr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Районный конкурс, сертификат</w:t>
            </w:r>
          </w:p>
        </w:tc>
      </w:tr>
      <w:tr w:rsidR="002E4400" w:rsidRPr="002E4400" w:rsidTr="002E4400">
        <w:tc>
          <w:tcPr>
            <w:tcW w:w="534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 xml:space="preserve">Халат </w:t>
            </w:r>
            <w:proofErr w:type="spellStart"/>
            <w:r w:rsidRPr="002E4400">
              <w:rPr>
                <w:sz w:val="28"/>
                <w:szCs w:val="28"/>
              </w:rPr>
              <w:t>Самархан</w:t>
            </w:r>
            <w:proofErr w:type="spellEnd"/>
          </w:p>
        </w:tc>
        <w:tc>
          <w:tcPr>
            <w:tcW w:w="2693" w:type="dxa"/>
          </w:tcPr>
          <w:p w:rsidR="002E4400" w:rsidRPr="002E4400" w:rsidRDefault="002E4400" w:rsidP="002E4400">
            <w:pPr>
              <w:jc w:val="both"/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технология</w:t>
            </w:r>
          </w:p>
        </w:tc>
        <w:tc>
          <w:tcPr>
            <w:tcW w:w="3509" w:type="dxa"/>
          </w:tcPr>
          <w:p w:rsidR="002E4400" w:rsidRPr="002E4400" w:rsidRDefault="002E4400" w:rsidP="002E4400">
            <w:pPr>
              <w:rPr>
                <w:sz w:val="28"/>
                <w:szCs w:val="28"/>
              </w:rPr>
            </w:pPr>
            <w:r w:rsidRPr="002E4400">
              <w:rPr>
                <w:sz w:val="28"/>
                <w:szCs w:val="28"/>
              </w:rPr>
              <w:t>Районный конкурс, сертификат</w:t>
            </w:r>
          </w:p>
        </w:tc>
      </w:tr>
    </w:tbl>
    <w:p w:rsidR="002E4400" w:rsidRPr="002E4400" w:rsidRDefault="002E4400" w:rsidP="002E440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400" w:rsidRPr="002E4400" w:rsidRDefault="002E4400" w:rsidP="002E440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E4400">
        <w:rPr>
          <w:rFonts w:ascii="Times New Roman" w:hAnsi="Times New Roman" w:cs="Times New Roman"/>
          <w:sz w:val="28"/>
          <w:szCs w:val="28"/>
          <w:lang w:eastAsia="ru-RU"/>
        </w:rPr>
        <w:t xml:space="preserve">        В сравнении с прошлым учебным годом учителя школы активизировались, с большим желанием принимают активное участие в жизни школы и района.</w:t>
      </w:r>
    </w:p>
    <w:p w:rsidR="002E4400" w:rsidRPr="002E4400" w:rsidRDefault="002E4400" w:rsidP="002E440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400" w:rsidRPr="002E4400" w:rsidRDefault="002E4400" w:rsidP="003C2453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F11" w:rsidRPr="003A2EC1" w:rsidRDefault="00B81F11" w:rsidP="003C2453">
      <w:pPr>
        <w:pStyle w:val="a4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2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 методическую деятельность школы, можно сделать </w:t>
      </w:r>
      <w:r w:rsidRPr="003A2E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вывод:</w:t>
      </w:r>
    </w:p>
    <w:p w:rsidR="00AE7CE2" w:rsidRPr="00AE7CE2" w:rsidRDefault="00B81F11" w:rsidP="00AE7CE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196">
        <w:rPr>
          <w:rFonts w:ascii="Times New Roman" w:hAnsi="Times New Roman" w:cs="Times New Roman"/>
          <w:sz w:val="28"/>
          <w:szCs w:val="28"/>
        </w:rPr>
        <w:t>работа с учителями выстроена в соответствии с общешкольным планом,</w:t>
      </w:r>
    </w:p>
    <w:p w:rsidR="00B81F11" w:rsidRPr="00AE7CE2" w:rsidRDefault="00B81F11" w:rsidP="00AE7C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7CE2">
        <w:rPr>
          <w:rFonts w:ascii="Times New Roman" w:hAnsi="Times New Roman" w:cs="Times New Roman"/>
          <w:sz w:val="28"/>
          <w:szCs w:val="28"/>
        </w:rPr>
        <w:t xml:space="preserve">имеется вся необходимая документация, </w:t>
      </w:r>
      <w:r w:rsidRPr="00AE7CE2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все намеченные мероприятия выполнены;</w:t>
      </w:r>
    </w:p>
    <w:p w:rsidR="00B81F11" w:rsidRDefault="00B81F11" w:rsidP="00AE7CE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31A2C">
        <w:rPr>
          <w:rFonts w:ascii="Times New Roman" w:hAnsi="Times New Roman" w:cs="Times New Roman"/>
          <w:color w:val="000000" w:themeColor="text1"/>
          <w:sz w:val="28"/>
          <w:szCs w:val="28"/>
        </w:rPr>
        <w:t>ематика методических советов отражает основные проблемные вопросы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1F11" w:rsidRPr="00F37F25" w:rsidRDefault="00B81F11" w:rsidP="00AE7CE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2EC1">
        <w:rPr>
          <w:rFonts w:ascii="Times New Roman" w:hAnsi="Times New Roman" w:cs="Times New Roman"/>
          <w:color w:val="000000" w:themeColor="text1"/>
          <w:sz w:val="28"/>
          <w:szCs w:val="28"/>
        </w:rPr>
        <w:t>астет активность учителей, их стремление к творчеству, увеличилось число учителей, 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вующих в инновационных проектах;</w:t>
      </w:r>
    </w:p>
    <w:p w:rsidR="00AE7CE2" w:rsidRPr="00AE7CE2" w:rsidRDefault="00B81F11" w:rsidP="00AE7CE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EC1">
        <w:rPr>
          <w:rFonts w:ascii="Times New Roman" w:hAnsi="Times New Roman" w:cs="Times New Roman"/>
          <w:color w:val="000000" w:themeColor="text1"/>
          <w:sz w:val="28"/>
          <w:szCs w:val="28"/>
        </w:rPr>
        <w:t>проводимая работа  способствует 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E7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ршенствованию </w:t>
      </w:r>
      <w:proofErr w:type="gramStart"/>
      <w:r w:rsidR="00AE7CE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proofErr w:type="gramEnd"/>
    </w:p>
    <w:p w:rsidR="00B81F11" w:rsidRDefault="00B81F11" w:rsidP="00AE7CE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педагогического мастерства </w:t>
      </w:r>
      <w:r w:rsidRPr="003A2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1F11" w:rsidRDefault="00B81F11" w:rsidP="003C2453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наряду с имеющимися положительн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результатами, есть и недостатки: н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едостаточность </w:t>
      </w:r>
      <w:proofErr w:type="spellStart"/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>взаимопосещения</w:t>
      </w:r>
      <w:proofErr w:type="spellEnd"/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>едостаточно эффективна работа с учащимися, мотивированными на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ебу, одаренными учащимися, а именно 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призовых мест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областных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соответствует имеющемуся статусу гимназии, н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изок уровень участия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исследовательской деятельности</w:t>
      </w:r>
      <w:proofErr w:type="gramStart"/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акже педагоги школы испытывают затруднения в описании технологии личностного педагогического опыта. </w:t>
      </w:r>
    </w:p>
    <w:p w:rsidR="00B81F11" w:rsidRPr="00231A2C" w:rsidRDefault="00B81F11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следующем учебном году руководителям методических объединений школы необходимо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работу школьных предметных МО, усилить контроль за выполнением планов самообразования педагогами, продолжить работу по эксперименту полиязычия.</w:t>
      </w:r>
      <w:r w:rsidR="00AE7CE2" w:rsidRPr="00AE7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Заместителям директора </w:t>
      </w:r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руководителям МО сосредоточить серьезное внимание на подготовку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нкурсантов к описанию собственног</w:t>
      </w:r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>о педагогического опыта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запланировать выступления педагогов школы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обобщению и распространению</w:t>
      </w:r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педагогического опыта на методических объединениях,</w:t>
      </w:r>
      <w:r w:rsidR="0004676B" w:rsidRPr="0004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>на педагогических советах, на педагогических чтениях</w:t>
      </w:r>
      <w:proofErr w:type="gramStart"/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Учителям вести тематический учет ЗУН, проводить коррекционную работу со слабоуспевающими учащимися, усилить работу с одаренными учащимися, мотивировать учащихся на достижение призовых  мест в областных, республиканских олимпиадах и конкурсах научных проектов. </w:t>
      </w:r>
    </w:p>
    <w:p w:rsidR="000948C7" w:rsidRPr="006638E5" w:rsidRDefault="000948C7" w:rsidP="003C2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6638E5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 работа</w:t>
      </w:r>
    </w:p>
    <w:p w:rsidR="000948C7" w:rsidRPr="006638E5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8E5">
        <w:rPr>
          <w:rFonts w:ascii="Times New Roman" w:hAnsi="Times New Roman" w:cs="Times New Roman"/>
          <w:sz w:val="28"/>
          <w:szCs w:val="28"/>
        </w:rPr>
        <w:t>Воспитательная работа в школе ведется по 8 направлениям:</w:t>
      </w:r>
    </w:p>
    <w:p w:rsidR="000948C7" w:rsidRPr="006638E5" w:rsidRDefault="000948C7" w:rsidP="003C2453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38E5">
        <w:rPr>
          <w:rFonts w:ascii="Times New Roman" w:hAnsi="Times New Roman" w:cs="Times New Roman"/>
          <w:sz w:val="28"/>
          <w:szCs w:val="28"/>
        </w:rPr>
        <w:t xml:space="preserve">Воспитание казахстанского патриотизма и гражданственности, правовое   воспитание. </w:t>
      </w:r>
    </w:p>
    <w:p w:rsidR="000948C7" w:rsidRPr="006638E5" w:rsidRDefault="000948C7" w:rsidP="003C2453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38E5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Pr="006638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8C7" w:rsidRPr="006638E5" w:rsidRDefault="000948C7" w:rsidP="003C2453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38E5">
        <w:rPr>
          <w:rFonts w:ascii="Times New Roman" w:hAnsi="Times New Roman" w:cs="Times New Roman"/>
          <w:sz w:val="28"/>
          <w:szCs w:val="28"/>
        </w:rPr>
        <w:t>Национальное воспитание</w:t>
      </w:r>
      <w:r w:rsidRPr="006638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8C7" w:rsidRPr="006638E5" w:rsidRDefault="000948C7" w:rsidP="003C2453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38E5">
        <w:rPr>
          <w:rFonts w:ascii="Times New Roman" w:hAnsi="Times New Roman" w:cs="Times New Roman"/>
          <w:sz w:val="28"/>
          <w:szCs w:val="28"/>
        </w:rPr>
        <w:t>Семейное воспитание</w:t>
      </w:r>
      <w:r w:rsidRPr="006638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8C7" w:rsidRPr="006638E5" w:rsidRDefault="000948C7" w:rsidP="003C2453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38E5">
        <w:rPr>
          <w:rFonts w:ascii="Times New Roman" w:hAnsi="Times New Roman" w:cs="Times New Roman"/>
          <w:sz w:val="28"/>
          <w:szCs w:val="28"/>
        </w:rPr>
        <w:t xml:space="preserve">Трудовое, экономическое и экологическое воспитание. </w:t>
      </w:r>
    </w:p>
    <w:p w:rsidR="000948C7" w:rsidRPr="006638E5" w:rsidRDefault="000948C7" w:rsidP="003C2453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38E5">
        <w:rPr>
          <w:rFonts w:ascii="Times New Roman" w:hAnsi="Times New Roman" w:cs="Times New Roman"/>
          <w:sz w:val="28"/>
          <w:szCs w:val="28"/>
        </w:rPr>
        <w:t xml:space="preserve">Поликультурное и художественно-эстетическое воспитание. </w:t>
      </w:r>
    </w:p>
    <w:p w:rsidR="000948C7" w:rsidRPr="006638E5" w:rsidRDefault="000948C7" w:rsidP="003C2453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38E5">
        <w:rPr>
          <w:rFonts w:ascii="Times New Roman" w:hAnsi="Times New Roman" w:cs="Times New Roman"/>
          <w:sz w:val="28"/>
          <w:szCs w:val="28"/>
        </w:rPr>
        <w:t>Интеллектуальное воспитание, воспитание информационной культуры.</w:t>
      </w:r>
    </w:p>
    <w:p w:rsidR="000948C7" w:rsidRPr="006638E5" w:rsidRDefault="000948C7" w:rsidP="003C2453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38E5">
        <w:rPr>
          <w:rFonts w:ascii="Times New Roman" w:hAnsi="Times New Roman" w:cs="Times New Roman"/>
          <w:sz w:val="28"/>
          <w:szCs w:val="28"/>
        </w:rPr>
        <w:t>Физическое воспитание, здоровый образ жизни.</w:t>
      </w:r>
    </w:p>
    <w:p w:rsidR="000948C7" w:rsidRPr="002E4400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408B">
        <w:rPr>
          <w:rFonts w:ascii="Times New Roman" w:hAnsi="Times New Roman" w:cs="Times New Roman"/>
          <w:sz w:val="28"/>
          <w:szCs w:val="28"/>
        </w:rPr>
        <w:t>С целью формирования у подрастающего поколения чувства патриотизма, стремления к знаниям и самосовершенствованию действует единая детско-юношеская организация «</w:t>
      </w:r>
      <w:proofErr w:type="spellStart"/>
      <w:r w:rsidRPr="0048408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8408B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48408B" w:rsidRPr="0048408B">
        <w:rPr>
          <w:rFonts w:ascii="Times New Roman" w:hAnsi="Times New Roman" w:cs="Times New Roman"/>
          <w:sz w:val="28"/>
          <w:szCs w:val="28"/>
        </w:rPr>
        <w:t>лан». Основная масса</w:t>
      </w:r>
      <w:r w:rsidRPr="0048408B">
        <w:rPr>
          <w:rFonts w:ascii="Times New Roman" w:hAnsi="Times New Roman" w:cs="Times New Roman"/>
          <w:sz w:val="28"/>
          <w:szCs w:val="28"/>
        </w:rPr>
        <w:t xml:space="preserve"> учащихся школы  вступили в ряды организац</w:t>
      </w:r>
      <w:r w:rsidR="0048408B" w:rsidRPr="0048408B">
        <w:rPr>
          <w:rFonts w:ascii="Times New Roman" w:hAnsi="Times New Roman" w:cs="Times New Roman"/>
          <w:sz w:val="28"/>
          <w:szCs w:val="28"/>
        </w:rPr>
        <w:t>ии, что составляет 92</w:t>
      </w:r>
      <w:r w:rsidRPr="0048408B">
        <w:rPr>
          <w:rFonts w:ascii="Times New Roman" w:hAnsi="Times New Roman" w:cs="Times New Roman"/>
          <w:sz w:val="28"/>
          <w:szCs w:val="28"/>
        </w:rPr>
        <w:t>%.</w:t>
      </w:r>
      <w:r w:rsidRPr="002E440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840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948C7" w:rsidRPr="0048408B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8408B">
        <w:rPr>
          <w:rFonts w:ascii="Times New Roman" w:hAnsi="Times New Roman" w:cs="Times New Roman"/>
          <w:noProof/>
          <w:sz w:val="28"/>
          <w:szCs w:val="28"/>
        </w:rPr>
        <w:t>В школе работает воен</w:t>
      </w:r>
      <w:r w:rsidR="0048408B" w:rsidRPr="0048408B">
        <w:rPr>
          <w:rFonts w:ascii="Times New Roman" w:hAnsi="Times New Roman" w:cs="Times New Roman"/>
          <w:noProof/>
          <w:sz w:val="28"/>
          <w:szCs w:val="28"/>
        </w:rPr>
        <w:t>но-патриотический кружок «Жас мерген</w:t>
      </w:r>
      <w:r w:rsidRPr="0048408B">
        <w:rPr>
          <w:rFonts w:ascii="Times New Roman" w:hAnsi="Times New Roman" w:cs="Times New Roman"/>
          <w:noProof/>
          <w:sz w:val="28"/>
          <w:szCs w:val="28"/>
        </w:rPr>
        <w:t>», вся работа которо</w:t>
      </w:r>
      <w:r w:rsidR="0048408B">
        <w:rPr>
          <w:rFonts w:ascii="Times New Roman" w:hAnsi="Times New Roman" w:cs="Times New Roman"/>
          <w:noProof/>
          <w:sz w:val="28"/>
          <w:szCs w:val="28"/>
        </w:rPr>
        <w:t xml:space="preserve">го направлена на </w:t>
      </w:r>
      <w:r w:rsidRPr="0048408B">
        <w:rPr>
          <w:rFonts w:ascii="Times New Roman" w:hAnsi="Times New Roman" w:cs="Times New Roman"/>
          <w:noProof/>
          <w:sz w:val="28"/>
          <w:szCs w:val="28"/>
        </w:rPr>
        <w:t>воспитание</w:t>
      </w:r>
      <w:r w:rsidR="0048408B">
        <w:rPr>
          <w:rFonts w:ascii="Times New Roman" w:hAnsi="Times New Roman" w:cs="Times New Roman"/>
          <w:noProof/>
          <w:sz w:val="28"/>
          <w:szCs w:val="28"/>
        </w:rPr>
        <w:t xml:space="preserve"> казахстанского патриотизма</w:t>
      </w:r>
      <w:r w:rsidRPr="0048408B">
        <w:rPr>
          <w:rFonts w:ascii="Times New Roman" w:hAnsi="Times New Roman" w:cs="Times New Roman"/>
          <w:noProof/>
          <w:sz w:val="28"/>
          <w:szCs w:val="28"/>
        </w:rPr>
        <w:t>. Юнармейски</w:t>
      </w:r>
      <w:r w:rsidR="0048408B" w:rsidRPr="0048408B">
        <w:rPr>
          <w:rFonts w:ascii="Times New Roman" w:hAnsi="Times New Roman" w:cs="Times New Roman"/>
          <w:noProof/>
          <w:sz w:val="28"/>
          <w:szCs w:val="28"/>
        </w:rPr>
        <w:t xml:space="preserve">й </w:t>
      </w:r>
      <w:r w:rsidR="0048408B" w:rsidRPr="0048408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отряд  в этом </w:t>
      </w:r>
      <w:r w:rsidR="0048408B">
        <w:rPr>
          <w:rFonts w:ascii="Times New Roman" w:hAnsi="Times New Roman" w:cs="Times New Roman"/>
          <w:noProof/>
          <w:sz w:val="28"/>
          <w:szCs w:val="28"/>
        </w:rPr>
        <w:t>году был награжден за активное участиев смотре строя и песни в районе.</w:t>
      </w:r>
    </w:p>
    <w:p w:rsidR="000948C7" w:rsidRPr="0048408B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8B">
        <w:rPr>
          <w:rFonts w:ascii="Times New Roman" w:hAnsi="Times New Roman" w:cs="Times New Roman"/>
          <w:noProof/>
          <w:sz w:val="28"/>
          <w:szCs w:val="28"/>
        </w:rPr>
        <w:t>Очень много работы по патриотическому вос</w:t>
      </w:r>
      <w:r w:rsidR="0048408B">
        <w:rPr>
          <w:rFonts w:ascii="Times New Roman" w:hAnsi="Times New Roman" w:cs="Times New Roman"/>
          <w:noProof/>
          <w:sz w:val="28"/>
          <w:szCs w:val="28"/>
        </w:rPr>
        <w:t>питанию проводят учителя гуманитарного цикла</w:t>
      </w:r>
      <w:r w:rsidRPr="0048408B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48408B">
        <w:rPr>
          <w:rFonts w:ascii="Times New Roman" w:hAnsi="Times New Roman" w:cs="Times New Roman"/>
          <w:noProof/>
          <w:sz w:val="28"/>
          <w:szCs w:val="28"/>
        </w:rPr>
        <w:t xml:space="preserve">встречи, концерты, </w:t>
      </w:r>
      <w:r w:rsidRPr="0048408B">
        <w:rPr>
          <w:rFonts w:ascii="Times New Roman" w:hAnsi="Times New Roman" w:cs="Times New Roman"/>
          <w:noProof/>
          <w:sz w:val="28"/>
          <w:szCs w:val="28"/>
        </w:rPr>
        <w:t>круглые столы, викторины, интеллектуальные игры и др.</w:t>
      </w:r>
    </w:p>
    <w:p w:rsidR="000948C7" w:rsidRPr="00F976CE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8B">
        <w:rPr>
          <w:rFonts w:ascii="Times New Roman" w:hAnsi="Times New Roman" w:cs="Times New Roman"/>
          <w:sz w:val="28"/>
          <w:szCs w:val="28"/>
        </w:rPr>
        <w:t>Ведется активная работа по увеличению занятий развивающего характера. В школе работает</w:t>
      </w:r>
      <w:r w:rsidR="004840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408B" w:rsidRPr="0048408B">
        <w:rPr>
          <w:rFonts w:ascii="Times New Roman" w:hAnsi="Times New Roman" w:cs="Times New Roman"/>
          <w:sz w:val="28"/>
          <w:szCs w:val="28"/>
        </w:rPr>
        <w:t xml:space="preserve">18 </w:t>
      </w:r>
      <w:r w:rsidRPr="0048408B">
        <w:rPr>
          <w:rFonts w:ascii="Times New Roman" w:hAnsi="Times New Roman" w:cs="Times New Roman"/>
          <w:sz w:val="28"/>
          <w:szCs w:val="28"/>
        </w:rPr>
        <w:t xml:space="preserve">кружков и  спортивных секций развивающего характера с охватом </w:t>
      </w:r>
      <w:r w:rsidR="0048408B" w:rsidRPr="00F976CE">
        <w:rPr>
          <w:rFonts w:ascii="Times New Roman" w:hAnsi="Times New Roman" w:cs="Times New Roman"/>
          <w:sz w:val="28"/>
          <w:szCs w:val="28"/>
        </w:rPr>
        <w:t>182 учащихся, что составляет 98</w:t>
      </w:r>
      <w:r w:rsidR="00F976CE" w:rsidRPr="00F976CE">
        <w:rPr>
          <w:rFonts w:ascii="Times New Roman" w:hAnsi="Times New Roman" w:cs="Times New Roman"/>
          <w:sz w:val="28"/>
          <w:szCs w:val="28"/>
        </w:rPr>
        <w:t>% (85</w:t>
      </w:r>
      <w:r w:rsidRPr="00F976CE">
        <w:rPr>
          <w:rFonts w:ascii="Times New Roman" w:hAnsi="Times New Roman" w:cs="Times New Roman"/>
          <w:sz w:val="28"/>
          <w:szCs w:val="28"/>
        </w:rPr>
        <w:t>% в прошлом учебном году).</w:t>
      </w:r>
      <w:r w:rsidRPr="002E44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76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44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76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976CE" w:rsidRPr="00F976CE">
        <w:rPr>
          <w:rFonts w:ascii="Times New Roman" w:hAnsi="Times New Roman" w:cs="Times New Roman"/>
          <w:sz w:val="28"/>
          <w:szCs w:val="28"/>
        </w:rPr>
        <w:t xml:space="preserve"> секции </w:t>
      </w:r>
      <w:proofErr w:type="spellStart"/>
      <w:r w:rsidR="00F976CE" w:rsidRPr="00F976CE">
        <w:rPr>
          <w:rFonts w:ascii="Times New Roman" w:hAnsi="Times New Roman" w:cs="Times New Roman"/>
          <w:sz w:val="28"/>
          <w:szCs w:val="28"/>
        </w:rPr>
        <w:t>тогызкумалак</w:t>
      </w:r>
      <w:proofErr w:type="spellEnd"/>
      <w:r w:rsidR="00F976CE" w:rsidRPr="00F97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6CE" w:rsidRPr="00F976CE">
        <w:rPr>
          <w:rFonts w:ascii="Times New Roman" w:hAnsi="Times New Roman" w:cs="Times New Roman"/>
          <w:sz w:val="28"/>
          <w:szCs w:val="28"/>
        </w:rPr>
        <w:t>Кабдуалиев</w:t>
      </w:r>
      <w:proofErr w:type="spellEnd"/>
      <w:r w:rsidR="00F976CE" w:rsidRPr="00F976CE">
        <w:rPr>
          <w:rFonts w:ascii="Times New Roman" w:hAnsi="Times New Roman" w:cs="Times New Roman"/>
          <w:sz w:val="28"/>
          <w:szCs w:val="28"/>
        </w:rPr>
        <w:t xml:space="preserve"> С.К. – учитель второй</w:t>
      </w:r>
      <w:r w:rsidRPr="00F976CE">
        <w:rPr>
          <w:rFonts w:ascii="Times New Roman" w:hAnsi="Times New Roman" w:cs="Times New Roman"/>
          <w:sz w:val="28"/>
          <w:szCs w:val="28"/>
        </w:rPr>
        <w:t xml:space="preserve"> категории ведет пропагандистскую работу по прив</w:t>
      </w:r>
      <w:r w:rsidR="00F976CE" w:rsidRPr="00F976CE">
        <w:rPr>
          <w:rFonts w:ascii="Times New Roman" w:hAnsi="Times New Roman" w:cs="Times New Roman"/>
          <w:sz w:val="28"/>
          <w:szCs w:val="28"/>
        </w:rPr>
        <w:t>лечению детей к занятиям по национальным видам спорта</w:t>
      </w:r>
      <w:r w:rsidRPr="00F976CE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F976CE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F976CE">
        <w:rPr>
          <w:rFonts w:ascii="Times New Roman" w:hAnsi="Times New Roman" w:cs="Times New Roman"/>
          <w:sz w:val="28"/>
          <w:szCs w:val="28"/>
        </w:rPr>
        <w:t xml:space="preserve"> </w:t>
      </w:r>
      <w:r w:rsidR="00F976CE" w:rsidRPr="00F976CE">
        <w:rPr>
          <w:rFonts w:ascii="Times New Roman" w:hAnsi="Times New Roman" w:cs="Times New Roman"/>
          <w:sz w:val="28"/>
          <w:szCs w:val="28"/>
        </w:rPr>
        <w:t xml:space="preserve"> соревнованиях занимали призовые места.</w:t>
      </w:r>
    </w:p>
    <w:p w:rsidR="000948C7" w:rsidRPr="00F976CE" w:rsidRDefault="00F976CE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6CE">
        <w:rPr>
          <w:rFonts w:ascii="Times New Roman" w:hAnsi="Times New Roman" w:cs="Times New Roman"/>
          <w:sz w:val="28"/>
          <w:szCs w:val="28"/>
        </w:rPr>
        <w:t xml:space="preserve"> В школе имеется филиал районной музыкальной школы.</w:t>
      </w:r>
      <w:r w:rsidR="000948C7" w:rsidRPr="00F976CE">
        <w:rPr>
          <w:rFonts w:ascii="Times New Roman" w:hAnsi="Times New Roman" w:cs="Times New Roman"/>
          <w:sz w:val="28"/>
          <w:szCs w:val="28"/>
        </w:rPr>
        <w:t xml:space="preserve"> Учащиеся школы являются участниками и призерами районных, областных, республиканских и международных фестивалей и конкурсов.</w:t>
      </w:r>
      <w:r w:rsidRPr="00F976CE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 w:rsidRPr="00F976CE">
        <w:rPr>
          <w:rFonts w:ascii="Times New Roman" w:hAnsi="Times New Roman" w:cs="Times New Roman"/>
          <w:sz w:val="28"/>
          <w:szCs w:val="28"/>
        </w:rPr>
        <w:t>Суйениш</w:t>
      </w:r>
      <w:proofErr w:type="spellEnd"/>
      <w:r w:rsidRPr="00F976CE">
        <w:rPr>
          <w:rFonts w:ascii="Times New Roman" w:hAnsi="Times New Roman" w:cs="Times New Roman"/>
          <w:sz w:val="28"/>
          <w:szCs w:val="28"/>
        </w:rPr>
        <w:t xml:space="preserve"> С. По классу домбры ученик 5 класса </w:t>
      </w:r>
      <w:proofErr w:type="spellStart"/>
      <w:r w:rsidRPr="00F976CE">
        <w:rPr>
          <w:rFonts w:ascii="Times New Roman" w:hAnsi="Times New Roman" w:cs="Times New Roman"/>
          <w:sz w:val="28"/>
          <w:szCs w:val="28"/>
        </w:rPr>
        <w:t>Серикжан</w:t>
      </w:r>
      <w:proofErr w:type="spellEnd"/>
      <w:r w:rsidRPr="00F97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6CE">
        <w:rPr>
          <w:rFonts w:ascii="Times New Roman" w:hAnsi="Times New Roman" w:cs="Times New Roman"/>
          <w:sz w:val="28"/>
          <w:szCs w:val="28"/>
        </w:rPr>
        <w:t>Нуртилеу</w:t>
      </w:r>
      <w:proofErr w:type="spellEnd"/>
      <w:r w:rsidRPr="00F976C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международном конкурсе</w:t>
      </w:r>
      <w:r w:rsidR="00703588">
        <w:rPr>
          <w:rFonts w:ascii="Times New Roman" w:hAnsi="Times New Roman" w:cs="Times New Roman"/>
          <w:sz w:val="28"/>
          <w:szCs w:val="28"/>
        </w:rPr>
        <w:t xml:space="preserve"> «Дари</w:t>
      </w:r>
      <w:r w:rsidR="00703588">
        <w:rPr>
          <w:rFonts w:ascii="Times New Roman" w:hAnsi="Times New Roman" w:cs="Times New Roman"/>
          <w:sz w:val="28"/>
          <w:szCs w:val="28"/>
          <w:lang w:val="kk-KZ"/>
        </w:rPr>
        <w:t>ға домбыра</w:t>
      </w:r>
      <w:r w:rsidR="007035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занял 1</w:t>
      </w:r>
      <w:r w:rsidRPr="00F976CE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в г. Астане и 2 место в областном </w:t>
      </w:r>
      <w:r w:rsidR="00703588"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музыкальном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6C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2 место занял ансамбль под руководством Чикаленко А.И.</w:t>
      </w:r>
    </w:p>
    <w:p w:rsidR="000948C7" w:rsidRPr="00703588" w:rsidRDefault="00F976CE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588">
        <w:rPr>
          <w:rFonts w:ascii="Times New Roman" w:hAnsi="Times New Roman" w:cs="Times New Roman"/>
          <w:sz w:val="28"/>
          <w:szCs w:val="28"/>
        </w:rPr>
        <w:t>Регулярно свою работу ведет ш</w:t>
      </w:r>
      <w:r w:rsidR="000948C7" w:rsidRPr="00703588">
        <w:rPr>
          <w:rFonts w:ascii="Times New Roman" w:hAnsi="Times New Roman" w:cs="Times New Roman"/>
          <w:sz w:val="28"/>
          <w:szCs w:val="28"/>
        </w:rPr>
        <w:t xml:space="preserve">кольный </w:t>
      </w:r>
      <w:r w:rsidRPr="00703588">
        <w:rPr>
          <w:rFonts w:ascii="Times New Roman" w:hAnsi="Times New Roman" w:cs="Times New Roman"/>
          <w:sz w:val="28"/>
          <w:szCs w:val="28"/>
        </w:rPr>
        <w:t xml:space="preserve">историко-краеведческий </w:t>
      </w:r>
      <w:r w:rsidR="000948C7" w:rsidRPr="00703588">
        <w:rPr>
          <w:rFonts w:ascii="Times New Roman" w:hAnsi="Times New Roman" w:cs="Times New Roman"/>
          <w:sz w:val="28"/>
          <w:szCs w:val="28"/>
        </w:rPr>
        <w:t xml:space="preserve">музей. </w:t>
      </w:r>
      <w:r w:rsidR="00703588">
        <w:rPr>
          <w:rFonts w:ascii="Times New Roman" w:hAnsi="Times New Roman" w:cs="Times New Roman"/>
          <w:sz w:val="28"/>
          <w:szCs w:val="28"/>
          <w:lang w:val="kk-KZ"/>
        </w:rPr>
        <w:t xml:space="preserve"> Постоянно пополняется новым экспонатами от местного населения. </w:t>
      </w:r>
      <w:r w:rsidR="000948C7" w:rsidRPr="00703588">
        <w:rPr>
          <w:rFonts w:ascii="Times New Roman" w:hAnsi="Times New Roman" w:cs="Times New Roman"/>
          <w:sz w:val="28"/>
          <w:szCs w:val="28"/>
        </w:rPr>
        <w:t>В школе работает малая школьная ассамблея народа Казахс</w:t>
      </w:r>
      <w:r w:rsidR="00703588">
        <w:rPr>
          <w:rFonts w:ascii="Times New Roman" w:hAnsi="Times New Roman" w:cs="Times New Roman"/>
          <w:sz w:val="28"/>
          <w:szCs w:val="28"/>
        </w:rPr>
        <w:t xml:space="preserve">тана. В праздновании  приняли </w:t>
      </w:r>
      <w:r w:rsidR="00703588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="000948C7" w:rsidRPr="00703588">
        <w:rPr>
          <w:rFonts w:ascii="Times New Roman" w:hAnsi="Times New Roman" w:cs="Times New Roman"/>
          <w:sz w:val="28"/>
          <w:szCs w:val="28"/>
        </w:rPr>
        <w:t xml:space="preserve">% учащихся. </w:t>
      </w:r>
    </w:p>
    <w:p w:rsidR="000948C7" w:rsidRPr="00703588" w:rsidRDefault="00703588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48C7" w:rsidRPr="00703588">
        <w:rPr>
          <w:rFonts w:ascii="Times New Roman" w:hAnsi="Times New Roman" w:cs="Times New Roman"/>
          <w:sz w:val="28"/>
          <w:szCs w:val="28"/>
        </w:rPr>
        <w:t>Резу</w:t>
      </w:r>
      <w:r w:rsidRPr="00703588">
        <w:rPr>
          <w:rFonts w:ascii="Times New Roman" w:hAnsi="Times New Roman" w:cs="Times New Roman"/>
          <w:sz w:val="28"/>
          <w:szCs w:val="28"/>
        </w:rPr>
        <w:t xml:space="preserve">льтативно работают </w:t>
      </w:r>
      <w:r w:rsidRPr="00703588">
        <w:rPr>
          <w:rFonts w:ascii="Times New Roman" w:hAnsi="Times New Roman" w:cs="Times New Roman"/>
          <w:sz w:val="28"/>
          <w:szCs w:val="28"/>
          <w:lang w:val="kk-KZ"/>
        </w:rPr>
        <w:t>все школьные</w:t>
      </w:r>
      <w:r w:rsidRPr="00703588">
        <w:rPr>
          <w:rFonts w:ascii="Times New Roman" w:hAnsi="Times New Roman" w:cs="Times New Roman"/>
          <w:sz w:val="28"/>
          <w:szCs w:val="28"/>
        </w:rPr>
        <w:t xml:space="preserve"> кружки</w:t>
      </w:r>
      <w:r w:rsidR="000948C7" w:rsidRPr="00703588">
        <w:rPr>
          <w:rFonts w:ascii="Times New Roman" w:hAnsi="Times New Roman" w:cs="Times New Roman"/>
          <w:sz w:val="28"/>
          <w:szCs w:val="28"/>
        </w:rPr>
        <w:t>.</w:t>
      </w:r>
      <w:r w:rsidRPr="00703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48C7" w:rsidRPr="00703588">
        <w:rPr>
          <w:rFonts w:ascii="Times New Roman" w:eastAsia="Times New Roman" w:hAnsi="Times New Roman" w:cs="Times New Roman"/>
          <w:sz w:val="28"/>
          <w:szCs w:val="28"/>
        </w:rPr>
        <w:t>Для создания условий для художественно-эстетического развития и творческой самореализации учащихся в школе работают кружки «</w:t>
      </w:r>
      <w:r w:rsidRPr="00703588">
        <w:rPr>
          <w:rFonts w:ascii="Times New Roman" w:eastAsia="Times New Roman" w:hAnsi="Times New Roman" w:cs="Times New Roman"/>
          <w:sz w:val="28"/>
          <w:szCs w:val="28"/>
          <w:lang w:val="kk-KZ"/>
        </w:rPr>
        <w:t>Ритмика</w:t>
      </w:r>
      <w:r w:rsidRPr="00703588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7035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3588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proofErr w:type="gramEnd"/>
      <w:r w:rsidRPr="007035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Изюминка», </w:t>
      </w:r>
      <w:r w:rsidRPr="00703588">
        <w:rPr>
          <w:rFonts w:ascii="Times New Roman" w:eastAsia="Times New Roman" w:hAnsi="Times New Roman" w:cs="Times New Roman"/>
          <w:sz w:val="28"/>
          <w:szCs w:val="28"/>
        </w:rPr>
        <w:t>«Умелые ручки», «</w:t>
      </w:r>
      <w:r w:rsidRPr="00703588">
        <w:rPr>
          <w:rFonts w:ascii="Times New Roman" w:eastAsia="Times New Roman" w:hAnsi="Times New Roman" w:cs="Times New Roman"/>
          <w:sz w:val="28"/>
          <w:szCs w:val="28"/>
          <w:lang w:val="kk-KZ"/>
        </w:rPr>
        <w:t>Шахматы</w:t>
      </w:r>
      <w:r w:rsidRPr="00703588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703588">
        <w:rPr>
          <w:rFonts w:ascii="Times New Roman" w:eastAsia="Times New Roman" w:hAnsi="Times New Roman" w:cs="Times New Roman"/>
          <w:sz w:val="28"/>
          <w:szCs w:val="28"/>
          <w:lang w:val="kk-KZ"/>
        </w:rPr>
        <w:t>Мы любим рисовать</w:t>
      </w:r>
      <w:r w:rsidRPr="00703588">
        <w:rPr>
          <w:rFonts w:ascii="Times New Roman" w:eastAsia="Times New Roman" w:hAnsi="Times New Roman" w:cs="Times New Roman"/>
          <w:sz w:val="28"/>
          <w:szCs w:val="28"/>
        </w:rPr>
        <w:t>», «В</w:t>
      </w:r>
      <w:r w:rsidRPr="00703588">
        <w:rPr>
          <w:rFonts w:ascii="Times New Roman" w:eastAsia="Times New Roman" w:hAnsi="Times New Roman" w:cs="Times New Roman"/>
          <w:sz w:val="28"/>
          <w:szCs w:val="28"/>
          <w:lang w:val="kk-KZ"/>
        </w:rPr>
        <w:t>окальный</w:t>
      </w:r>
      <w:r w:rsidRPr="0070358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3588">
        <w:rPr>
          <w:rFonts w:ascii="Times New Roman" w:eastAsia="Times New Roman" w:hAnsi="Times New Roman" w:cs="Times New Roman"/>
          <w:sz w:val="28"/>
          <w:szCs w:val="28"/>
          <w:lang w:val="kk-KZ"/>
        </w:rPr>
        <w:t>, «Абайтану» и «Тогызкумалак»</w:t>
      </w:r>
      <w:r w:rsidR="000948C7" w:rsidRPr="007035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948C7" w:rsidRPr="00703588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588">
        <w:rPr>
          <w:rFonts w:ascii="Times New Roman" w:hAnsi="Times New Roman" w:cs="Times New Roman"/>
          <w:sz w:val="28"/>
          <w:szCs w:val="28"/>
        </w:rPr>
        <w:t>Во исполнение плана мероприятий по развитию волонтерского движения в школе</w:t>
      </w:r>
      <w:r w:rsidR="00703588">
        <w:rPr>
          <w:rFonts w:ascii="Times New Roman" w:hAnsi="Times New Roman" w:cs="Times New Roman"/>
          <w:sz w:val="28"/>
          <w:szCs w:val="28"/>
        </w:rPr>
        <w:t xml:space="preserve"> работает волонтерский отряд «</w:t>
      </w:r>
      <w:r w:rsidR="00703588">
        <w:rPr>
          <w:rFonts w:ascii="Times New Roman" w:hAnsi="Times New Roman" w:cs="Times New Roman"/>
          <w:sz w:val="28"/>
          <w:szCs w:val="28"/>
          <w:lang w:val="kk-KZ"/>
        </w:rPr>
        <w:t>Асар</w:t>
      </w:r>
      <w:r w:rsidRPr="00703588">
        <w:rPr>
          <w:rFonts w:ascii="Times New Roman" w:hAnsi="Times New Roman" w:cs="Times New Roman"/>
          <w:sz w:val="28"/>
          <w:szCs w:val="28"/>
        </w:rPr>
        <w:t>» по трем направлениям: патриотическое (</w:t>
      </w:r>
      <w:r w:rsidR="00703588">
        <w:rPr>
          <w:rFonts w:ascii="Times New Roman" w:hAnsi="Times New Roman" w:cs="Times New Roman"/>
          <w:noProof/>
          <w:sz w:val="28"/>
          <w:szCs w:val="28"/>
          <w:lang w:val="kk-KZ"/>
        </w:rPr>
        <w:t>Ермагамбетов Ж.М.</w:t>
      </w:r>
      <w:r w:rsidRPr="00703588">
        <w:rPr>
          <w:rFonts w:ascii="Times New Roman" w:hAnsi="Times New Roman" w:cs="Times New Roman"/>
          <w:noProof/>
          <w:sz w:val="28"/>
          <w:szCs w:val="28"/>
        </w:rPr>
        <w:t>)</w:t>
      </w:r>
      <w:r w:rsidR="00703588">
        <w:rPr>
          <w:rFonts w:ascii="Times New Roman" w:hAnsi="Times New Roman" w:cs="Times New Roman"/>
          <w:sz w:val="28"/>
          <w:szCs w:val="28"/>
        </w:rPr>
        <w:t xml:space="preserve"> экологическое (</w:t>
      </w:r>
      <w:r w:rsidR="00703588">
        <w:rPr>
          <w:rFonts w:ascii="Times New Roman" w:hAnsi="Times New Roman" w:cs="Times New Roman"/>
          <w:sz w:val="28"/>
          <w:szCs w:val="28"/>
          <w:lang w:val="kk-KZ"/>
        </w:rPr>
        <w:t>Кожахметова А.А.</w:t>
      </w:r>
      <w:r w:rsidR="00703588">
        <w:rPr>
          <w:rFonts w:ascii="Times New Roman" w:hAnsi="Times New Roman" w:cs="Times New Roman"/>
          <w:sz w:val="28"/>
          <w:szCs w:val="28"/>
        </w:rPr>
        <w:t>) и тимуровское (</w:t>
      </w:r>
      <w:r w:rsidR="00703588">
        <w:rPr>
          <w:rFonts w:ascii="Times New Roman" w:hAnsi="Times New Roman" w:cs="Times New Roman"/>
          <w:sz w:val="28"/>
          <w:szCs w:val="28"/>
          <w:lang w:val="kk-KZ"/>
        </w:rPr>
        <w:t>Садырбаева А.Х.</w:t>
      </w:r>
      <w:r w:rsidR="00703588">
        <w:rPr>
          <w:rFonts w:ascii="Times New Roman" w:hAnsi="Times New Roman" w:cs="Times New Roman"/>
          <w:sz w:val="28"/>
          <w:szCs w:val="28"/>
        </w:rPr>
        <w:t xml:space="preserve">), где занимаются </w:t>
      </w:r>
      <w:r w:rsidR="00703588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703588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703588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703588">
        <w:rPr>
          <w:rFonts w:ascii="Times New Roman" w:hAnsi="Times New Roman" w:cs="Times New Roman"/>
          <w:sz w:val="28"/>
          <w:szCs w:val="28"/>
        </w:rPr>
        <w:t xml:space="preserve"> учителей. Главной задачей отряда является воспитание у подростков активной гражданской позиции. </w:t>
      </w:r>
    </w:p>
    <w:p w:rsidR="000948C7" w:rsidRPr="00703588" w:rsidRDefault="00703588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588">
        <w:rPr>
          <w:rFonts w:ascii="Times New Roman" w:hAnsi="Times New Roman" w:cs="Times New Roman"/>
          <w:sz w:val="28"/>
          <w:szCs w:val="28"/>
        </w:rPr>
        <w:t>1</w:t>
      </w:r>
      <w:r w:rsidRPr="0070358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948C7" w:rsidRPr="00703588">
        <w:rPr>
          <w:rFonts w:ascii="Times New Roman" w:hAnsi="Times New Roman" w:cs="Times New Roman"/>
          <w:sz w:val="28"/>
          <w:szCs w:val="28"/>
        </w:rPr>
        <w:t xml:space="preserve"> учащихся школы занимаются в отряде юных инспекторов дорожного движения». </w:t>
      </w:r>
    </w:p>
    <w:p w:rsidR="000948C7" w:rsidRPr="006357D5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7D5">
        <w:rPr>
          <w:rFonts w:ascii="Times New Roman" w:eastAsia="Times New Roman" w:hAnsi="Times New Roman" w:cs="Times New Roman"/>
          <w:sz w:val="28"/>
          <w:szCs w:val="28"/>
        </w:rPr>
        <w:t xml:space="preserve">Для решения задачи по профилактике  правонарушений среди несовершеннолетних </w:t>
      </w:r>
      <w:r w:rsidRPr="006357D5">
        <w:rPr>
          <w:rFonts w:ascii="Times New Roman" w:hAnsi="Times New Roman" w:cs="Times New Roman"/>
          <w:sz w:val="28"/>
          <w:szCs w:val="28"/>
        </w:rPr>
        <w:t xml:space="preserve"> в школе разработан план совместных мероприятий с </w:t>
      </w:r>
      <w:r w:rsidR="006357D5" w:rsidRPr="006357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57D5">
        <w:rPr>
          <w:rFonts w:ascii="Times New Roman" w:hAnsi="Times New Roman" w:cs="Times New Roman"/>
          <w:sz w:val="28"/>
          <w:szCs w:val="28"/>
        </w:rPr>
        <w:t>РОВД</w:t>
      </w:r>
      <w:proofErr w:type="gramEnd"/>
      <w:r w:rsidRPr="006357D5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предупреждения безнадзорности среди детей и подростков. В школе работает Совет по профилактике правонарушений и преступлений. Проводятся классные часы, беседы, встречи, «Круглые столы» с участием представителей правоохранительных органов направленные на формирование негативного отношения к правонарушениям. Молодежный отряд школы принимает активное участие в проведении оперативно-профилактических мероприятий и акций «Подросток», «Дети в ночном городе». Надо отметить, что работа молодежного отряда в этом году активизировалась, чаще выезжали на рейдовые мероприятия, тем самым велся постоянный </w:t>
      </w:r>
      <w:proofErr w:type="gramStart"/>
      <w:r w:rsidRPr="006357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57D5">
        <w:rPr>
          <w:rFonts w:ascii="Times New Roman" w:hAnsi="Times New Roman" w:cs="Times New Roman"/>
          <w:sz w:val="28"/>
          <w:szCs w:val="28"/>
        </w:rPr>
        <w:t xml:space="preserve"> неблагополучными подростками и семьями. Итогом проделанной работы, число учащихся, состоящих на учете ПДН, по сравнению</w:t>
      </w:r>
      <w:r w:rsidR="006357D5">
        <w:rPr>
          <w:rFonts w:ascii="Times New Roman" w:hAnsi="Times New Roman" w:cs="Times New Roman"/>
          <w:sz w:val="28"/>
          <w:szCs w:val="28"/>
        </w:rPr>
        <w:t xml:space="preserve"> с прошлым годом уменьшилось с </w:t>
      </w:r>
      <w:r w:rsidR="006357D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357D5">
        <w:rPr>
          <w:rFonts w:ascii="Times New Roman" w:hAnsi="Times New Roman" w:cs="Times New Roman"/>
          <w:sz w:val="28"/>
          <w:szCs w:val="28"/>
        </w:rPr>
        <w:t xml:space="preserve"> до 0. </w:t>
      </w:r>
    </w:p>
    <w:p w:rsidR="000948C7" w:rsidRPr="006357D5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7D5">
        <w:rPr>
          <w:rFonts w:ascii="Times New Roman" w:hAnsi="Times New Roman" w:cs="Times New Roman"/>
          <w:sz w:val="28"/>
          <w:szCs w:val="28"/>
        </w:rPr>
        <w:t xml:space="preserve">Отдыхом и оздоровлением за весь летний период </w:t>
      </w:r>
      <w:r w:rsidR="006357D5" w:rsidRPr="006357D5">
        <w:rPr>
          <w:rFonts w:ascii="Times New Roman" w:hAnsi="Times New Roman" w:cs="Times New Roman"/>
          <w:sz w:val="28"/>
          <w:szCs w:val="28"/>
        </w:rPr>
        <w:t xml:space="preserve">планировалось охватить более </w:t>
      </w:r>
      <w:r w:rsidR="006357D5" w:rsidRPr="006357D5">
        <w:rPr>
          <w:rFonts w:ascii="Times New Roman" w:hAnsi="Times New Roman" w:cs="Times New Roman"/>
          <w:sz w:val="28"/>
          <w:szCs w:val="28"/>
          <w:lang w:val="kk-KZ"/>
        </w:rPr>
        <w:t>177</w:t>
      </w:r>
      <w:r w:rsidR="006357D5" w:rsidRPr="006357D5">
        <w:rPr>
          <w:rFonts w:ascii="Times New Roman" w:hAnsi="Times New Roman" w:cs="Times New Roman"/>
          <w:sz w:val="28"/>
          <w:szCs w:val="28"/>
        </w:rPr>
        <w:t xml:space="preserve"> (</w:t>
      </w:r>
      <w:r w:rsidR="006357D5" w:rsidRPr="006357D5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="006357D5" w:rsidRPr="006357D5">
        <w:rPr>
          <w:rFonts w:ascii="Times New Roman" w:hAnsi="Times New Roman" w:cs="Times New Roman"/>
          <w:sz w:val="28"/>
          <w:szCs w:val="28"/>
        </w:rPr>
        <w:t xml:space="preserve">%) детей из них </w:t>
      </w:r>
      <w:r w:rsidR="006357D5" w:rsidRPr="006357D5">
        <w:rPr>
          <w:rFonts w:ascii="Times New Roman" w:hAnsi="Times New Roman" w:cs="Times New Roman"/>
          <w:sz w:val="28"/>
          <w:szCs w:val="28"/>
          <w:lang w:val="kk-KZ"/>
        </w:rPr>
        <w:t>34</w:t>
      </w:r>
      <w:r w:rsidRPr="006357D5">
        <w:rPr>
          <w:rFonts w:ascii="Times New Roman" w:hAnsi="Times New Roman" w:cs="Times New Roman"/>
          <w:sz w:val="28"/>
          <w:szCs w:val="28"/>
        </w:rPr>
        <w:t xml:space="preserve"> детей из </w:t>
      </w:r>
      <w:r w:rsidR="006357D5" w:rsidRPr="006357D5">
        <w:rPr>
          <w:rFonts w:ascii="Times New Roman" w:hAnsi="Times New Roman" w:cs="Times New Roman"/>
          <w:sz w:val="28"/>
          <w:szCs w:val="28"/>
        </w:rPr>
        <w:t xml:space="preserve">социально незащищенных семей, </w:t>
      </w:r>
      <w:r w:rsidR="006357D5" w:rsidRPr="006357D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357D5">
        <w:rPr>
          <w:rFonts w:ascii="Times New Roman" w:hAnsi="Times New Roman" w:cs="Times New Roman"/>
          <w:sz w:val="28"/>
          <w:szCs w:val="28"/>
        </w:rPr>
        <w:t xml:space="preserve"> </w:t>
      </w:r>
      <w:r w:rsidRPr="006357D5">
        <w:rPr>
          <w:rFonts w:ascii="Times New Roman" w:hAnsi="Times New Roman" w:cs="Times New Roman"/>
          <w:sz w:val="28"/>
          <w:szCs w:val="28"/>
        </w:rPr>
        <w:lastRenderedPageBreak/>
        <w:t>учащихся планируют отдохнуть в загородных лагерях.</w:t>
      </w:r>
      <w:r w:rsidRPr="002E44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57D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6357D5">
        <w:rPr>
          <w:rFonts w:ascii="Times New Roman" w:hAnsi="Times New Roman" w:cs="Times New Roman"/>
          <w:sz w:val="28"/>
          <w:szCs w:val="28"/>
        </w:rPr>
        <w:t>Занятос</w:t>
      </w:r>
      <w:r w:rsidR="006357D5" w:rsidRPr="006357D5">
        <w:rPr>
          <w:rFonts w:ascii="Times New Roman" w:hAnsi="Times New Roman" w:cs="Times New Roman"/>
          <w:sz w:val="28"/>
          <w:szCs w:val="28"/>
        </w:rPr>
        <w:t xml:space="preserve">тью (трудовая практика) </w:t>
      </w:r>
      <w:r w:rsidR="006357D5" w:rsidRPr="006357D5">
        <w:rPr>
          <w:rFonts w:ascii="Times New Roman" w:hAnsi="Times New Roman" w:cs="Times New Roman"/>
          <w:sz w:val="28"/>
          <w:szCs w:val="28"/>
          <w:lang w:val="kk-KZ"/>
        </w:rPr>
        <w:t>охвачено</w:t>
      </w:r>
      <w:r w:rsidR="006357D5" w:rsidRPr="006357D5">
        <w:rPr>
          <w:rFonts w:ascii="Times New Roman" w:hAnsi="Times New Roman" w:cs="Times New Roman"/>
          <w:sz w:val="28"/>
          <w:szCs w:val="28"/>
        </w:rPr>
        <w:t xml:space="preserve">– </w:t>
      </w:r>
      <w:r w:rsidR="006357D5" w:rsidRPr="006357D5">
        <w:rPr>
          <w:rFonts w:ascii="Times New Roman" w:hAnsi="Times New Roman" w:cs="Times New Roman"/>
          <w:sz w:val="28"/>
          <w:szCs w:val="28"/>
          <w:lang w:val="kk-KZ"/>
        </w:rPr>
        <w:t>114</w:t>
      </w:r>
      <w:r w:rsidR="006357D5" w:rsidRPr="006357D5">
        <w:rPr>
          <w:rFonts w:ascii="Times New Roman" w:hAnsi="Times New Roman" w:cs="Times New Roman"/>
          <w:sz w:val="28"/>
          <w:szCs w:val="28"/>
        </w:rPr>
        <w:t>(</w:t>
      </w:r>
      <w:r w:rsidR="006357D5" w:rsidRPr="006357D5">
        <w:rPr>
          <w:rFonts w:ascii="Times New Roman" w:hAnsi="Times New Roman" w:cs="Times New Roman"/>
          <w:sz w:val="28"/>
          <w:szCs w:val="28"/>
          <w:lang w:val="kk-KZ"/>
        </w:rPr>
        <w:t>89</w:t>
      </w:r>
      <w:r w:rsidRPr="006357D5">
        <w:rPr>
          <w:rFonts w:ascii="Times New Roman" w:hAnsi="Times New Roman" w:cs="Times New Roman"/>
          <w:sz w:val="28"/>
          <w:szCs w:val="28"/>
        </w:rPr>
        <w:t xml:space="preserve">%) </w:t>
      </w:r>
      <w:proofErr w:type="gramStart"/>
      <w:r w:rsidRPr="006357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57D5">
        <w:rPr>
          <w:rFonts w:ascii="Times New Roman" w:hAnsi="Times New Roman" w:cs="Times New Roman"/>
          <w:sz w:val="28"/>
          <w:szCs w:val="28"/>
        </w:rPr>
        <w:t>. В летний период за</w:t>
      </w:r>
      <w:r w:rsidR="006357D5" w:rsidRPr="006357D5">
        <w:rPr>
          <w:rFonts w:ascii="Times New Roman" w:hAnsi="Times New Roman" w:cs="Times New Roman"/>
          <w:sz w:val="28"/>
          <w:szCs w:val="28"/>
        </w:rPr>
        <w:t xml:space="preserve">нятостью планируется охватить </w:t>
      </w:r>
      <w:r w:rsidR="006357D5" w:rsidRPr="006357D5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6357D5">
        <w:rPr>
          <w:rFonts w:ascii="Times New Roman" w:hAnsi="Times New Roman" w:cs="Times New Roman"/>
          <w:sz w:val="28"/>
          <w:szCs w:val="28"/>
        </w:rPr>
        <w:t>% школьник</w:t>
      </w:r>
      <w:r w:rsidR="006357D5" w:rsidRPr="006357D5">
        <w:rPr>
          <w:rFonts w:ascii="Times New Roman" w:hAnsi="Times New Roman" w:cs="Times New Roman"/>
          <w:sz w:val="28"/>
          <w:szCs w:val="28"/>
        </w:rPr>
        <w:t>ов, что на 2% больше, чем в 201</w:t>
      </w:r>
      <w:r w:rsidR="006357D5" w:rsidRPr="006357D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357D5" w:rsidRPr="006357D5">
        <w:rPr>
          <w:rFonts w:ascii="Times New Roman" w:hAnsi="Times New Roman" w:cs="Times New Roman"/>
          <w:sz w:val="28"/>
          <w:szCs w:val="28"/>
        </w:rPr>
        <w:t xml:space="preserve"> – 201</w:t>
      </w:r>
      <w:r w:rsidR="006357D5" w:rsidRPr="006357D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357D5">
        <w:rPr>
          <w:rFonts w:ascii="Times New Roman" w:hAnsi="Times New Roman" w:cs="Times New Roman"/>
          <w:sz w:val="28"/>
          <w:szCs w:val="28"/>
        </w:rPr>
        <w:t xml:space="preserve"> учебном году. Ведется работа с учащимися по формированию личностных представлений о престижности ЗОЖ, </w:t>
      </w:r>
      <w:r w:rsidR="006357D5">
        <w:rPr>
          <w:rFonts w:ascii="Times New Roman" w:hAnsi="Times New Roman" w:cs="Times New Roman"/>
          <w:sz w:val="28"/>
          <w:szCs w:val="28"/>
          <w:lang w:val="kk-KZ"/>
        </w:rPr>
        <w:t>что внедрялось и развивалось в пятилетнем плане школы</w:t>
      </w:r>
      <w:proofErr w:type="gramStart"/>
      <w:r w:rsidR="006357D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2E4400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2E44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57D5">
        <w:rPr>
          <w:rFonts w:ascii="Times New Roman" w:hAnsi="Times New Roman" w:cs="Times New Roman"/>
          <w:sz w:val="28"/>
          <w:szCs w:val="28"/>
        </w:rPr>
        <w:t xml:space="preserve">Традиционными стали мероприятия «Фестиваль здоровья», «Лыжня зовет», акции «СПИДу нет!», «Мы за здоровый образ жизни!» и декада здорового питания.  </w:t>
      </w:r>
    </w:p>
    <w:p w:rsidR="000948C7" w:rsidRPr="006357D5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D5">
        <w:rPr>
          <w:rFonts w:ascii="Times New Roman" w:eastAsia="Times New Roman" w:hAnsi="Times New Roman" w:cs="Times New Roman"/>
          <w:sz w:val="28"/>
          <w:szCs w:val="28"/>
        </w:rPr>
        <w:t>В шк</w:t>
      </w:r>
      <w:r w:rsidRPr="006357D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 xml:space="preserve">ле </w:t>
      </w:r>
      <w:r w:rsidRPr="006357D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алаж</w:t>
      </w:r>
      <w:r w:rsidRPr="006357D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ота орг</w:t>
      </w:r>
      <w:r w:rsidRPr="006357D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357D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357D5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357D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6357D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357D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57D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6357D5">
        <w:rPr>
          <w:rFonts w:ascii="Times New Roman" w:eastAsia="Times New Roman" w:hAnsi="Times New Roman" w:cs="Times New Roman"/>
          <w:sz w:val="28"/>
          <w:szCs w:val="28"/>
        </w:rPr>
        <w:t xml:space="preserve">ения через </w:t>
      </w:r>
      <w:r w:rsidR="006357D5">
        <w:rPr>
          <w:rFonts w:ascii="Times New Roman" w:eastAsia="Times New Roman" w:hAnsi="Times New Roman" w:cs="Times New Roman"/>
          <w:sz w:val="28"/>
          <w:szCs w:val="28"/>
          <w:lang w:val="kk-KZ"/>
        </w:rPr>
        <w:t>Совет старшеклассников</w:t>
      </w:r>
      <w:proofErr w:type="gramStart"/>
      <w:r w:rsidR="006357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357D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 xml:space="preserve">остав которого 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6357D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ставители клас</w:t>
      </w:r>
      <w:r w:rsidRPr="006357D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ых к</w:t>
      </w:r>
      <w:r w:rsidRPr="006357D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6357D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ивов с 5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57D5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1 класс, в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е на клас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6357D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357D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357D5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8C7" w:rsidRPr="006357D5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D5">
        <w:rPr>
          <w:rFonts w:ascii="Times New Roman" w:hAnsi="Times New Roman" w:cs="Times New Roman"/>
          <w:sz w:val="28"/>
          <w:szCs w:val="28"/>
        </w:rPr>
        <w:t xml:space="preserve">Количество школьников, принимающих активное участие в воспитательных мероприятиях, с каждым годом увеличивается. 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 xml:space="preserve">   С</w:t>
      </w:r>
      <w:r w:rsidR="002B2C6B">
        <w:rPr>
          <w:rFonts w:ascii="Times New Roman" w:eastAsia="Times New Roman" w:hAnsi="Times New Roman" w:cs="Times New Roman"/>
          <w:sz w:val="28"/>
          <w:szCs w:val="28"/>
        </w:rPr>
        <w:t xml:space="preserve">егодня доля участия составляет </w:t>
      </w:r>
      <w:r w:rsidR="002B2C6B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1%, что на 1</w:t>
      </w:r>
      <w:r w:rsidR="002B2C6B">
        <w:rPr>
          <w:rFonts w:ascii="Times New Roman" w:eastAsia="Times New Roman" w:hAnsi="Times New Roman" w:cs="Times New Roman"/>
          <w:sz w:val="28"/>
          <w:szCs w:val="28"/>
          <w:lang w:val="kk-KZ"/>
        </w:rPr>
        <w:t>,5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>% больше показателя индикатора эффективности участия школьников в во</w:t>
      </w:r>
      <w:r w:rsidR="002B2C6B">
        <w:rPr>
          <w:rFonts w:ascii="Times New Roman" w:eastAsia="Times New Roman" w:hAnsi="Times New Roman" w:cs="Times New Roman"/>
          <w:sz w:val="28"/>
          <w:szCs w:val="28"/>
        </w:rPr>
        <w:t xml:space="preserve">спитательных мероприятиях и на </w:t>
      </w:r>
      <w:r w:rsidR="002B2C6B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 xml:space="preserve">% больше, чем в прошлом году.  </w:t>
      </w:r>
      <w:r w:rsidR="002B2C6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35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8C7" w:rsidRPr="006357D5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D5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проведено исследование по изучению уровня воспитанности учащихся. </w:t>
      </w:r>
    </w:p>
    <w:p w:rsidR="000948C7" w:rsidRPr="002B2C6B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C6B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 учащиеся 1-11 классов. Предлагалось определить по пятибалльной системе степень развития у школьников социально-нравственных, общекультурных, </w:t>
      </w:r>
      <w:proofErr w:type="spellStart"/>
      <w:r w:rsidRPr="002B2C6B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2B2C6B">
        <w:rPr>
          <w:rFonts w:ascii="Times New Roman" w:hAnsi="Times New Roman" w:cs="Times New Roman"/>
          <w:sz w:val="28"/>
          <w:szCs w:val="28"/>
        </w:rPr>
        <w:t xml:space="preserve"> качеств и навыков. В ходе проведения опроса выяснилось, что самым развитыми качествами у всех учащихся школы является, как </w:t>
      </w:r>
      <w:r w:rsidR="002B2C6B">
        <w:rPr>
          <w:rFonts w:ascii="Times New Roman" w:hAnsi="Times New Roman" w:cs="Times New Roman"/>
          <w:sz w:val="28"/>
          <w:szCs w:val="28"/>
        </w:rPr>
        <w:t xml:space="preserve">и в прошлом году, патриотизм - 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B2C6B">
        <w:rPr>
          <w:rFonts w:ascii="Times New Roman" w:hAnsi="Times New Roman" w:cs="Times New Roman"/>
          <w:sz w:val="28"/>
          <w:szCs w:val="28"/>
        </w:rPr>
        <w:t>,1 ,</w:t>
      </w:r>
      <w:proofErr w:type="spellStart"/>
      <w:r w:rsidR="002B2C6B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2B2C6B">
        <w:rPr>
          <w:rFonts w:ascii="Times New Roman" w:hAnsi="Times New Roman" w:cs="Times New Roman"/>
          <w:sz w:val="28"/>
          <w:szCs w:val="28"/>
        </w:rPr>
        <w:t xml:space="preserve"> - 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B2C6B">
        <w:rPr>
          <w:rFonts w:ascii="Times New Roman" w:hAnsi="Times New Roman" w:cs="Times New Roman"/>
          <w:sz w:val="28"/>
          <w:szCs w:val="28"/>
        </w:rPr>
        <w:t>,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2B2C6B">
        <w:rPr>
          <w:rFonts w:ascii="Times New Roman" w:hAnsi="Times New Roman" w:cs="Times New Roman"/>
          <w:sz w:val="28"/>
          <w:szCs w:val="28"/>
        </w:rPr>
        <w:t>, наблюдател</w:t>
      </w:r>
      <w:r w:rsidR="002B2C6B">
        <w:rPr>
          <w:rFonts w:ascii="Times New Roman" w:hAnsi="Times New Roman" w:cs="Times New Roman"/>
          <w:sz w:val="28"/>
          <w:szCs w:val="28"/>
        </w:rPr>
        <w:t xml:space="preserve">ьность – 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3,8</w:t>
      </w:r>
      <w:r w:rsidRPr="002B2C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2C6B">
        <w:rPr>
          <w:rFonts w:ascii="Times New Roman" w:hAnsi="Times New Roman" w:cs="Times New Roman"/>
          <w:sz w:val="28"/>
          <w:szCs w:val="28"/>
        </w:rPr>
        <w:t>сформиро</w:t>
      </w:r>
      <w:r w:rsidR="002B2C6B">
        <w:rPr>
          <w:rFonts w:ascii="Times New Roman" w:hAnsi="Times New Roman" w:cs="Times New Roman"/>
          <w:sz w:val="28"/>
          <w:szCs w:val="28"/>
        </w:rPr>
        <w:t>ванность</w:t>
      </w:r>
      <w:proofErr w:type="spellEnd"/>
      <w:r w:rsidR="002B2C6B">
        <w:rPr>
          <w:rFonts w:ascii="Times New Roman" w:hAnsi="Times New Roman" w:cs="Times New Roman"/>
          <w:sz w:val="28"/>
          <w:szCs w:val="28"/>
        </w:rPr>
        <w:t xml:space="preserve"> эстетического вкуса - 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B2C6B">
        <w:rPr>
          <w:rFonts w:ascii="Times New Roman" w:hAnsi="Times New Roman" w:cs="Times New Roman"/>
          <w:sz w:val="28"/>
          <w:szCs w:val="28"/>
        </w:rPr>
        <w:t>.3. У школьников начальной ступени, преобладают социально-нравственные и общекул</w:t>
      </w:r>
      <w:r w:rsidR="002B2C6B">
        <w:rPr>
          <w:rFonts w:ascii="Times New Roman" w:hAnsi="Times New Roman" w:cs="Times New Roman"/>
          <w:sz w:val="28"/>
          <w:szCs w:val="28"/>
        </w:rPr>
        <w:t xml:space="preserve">ьтурные качества: патриотизм - 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B2C6B">
        <w:rPr>
          <w:rFonts w:ascii="Times New Roman" w:hAnsi="Times New Roman" w:cs="Times New Roman"/>
          <w:sz w:val="28"/>
          <w:szCs w:val="28"/>
        </w:rPr>
        <w:t xml:space="preserve">.0, трудолюбие- 5.0; способность к сопереживанию - 5.0, стремление к ЗОЖ – 5.0. Уровень воспитанности школьников 1-4 классов – </w:t>
      </w:r>
      <w:r w:rsidRPr="002B2C6B">
        <w:rPr>
          <w:rFonts w:ascii="Times New Roman" w:hAnsi="Times New Roman" w:cs="Times New Roman"/>
          <w:b/>
          <w:sz w:val="28"/>
          <w:szCs w:val="28"/>
        </w:rPr>
        <w:t>4.</w:t>
      </w:r>
      <w:r w:rsidR="002B2C6B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2B2C6B">
        <w:rPr>
          <w:rFonts w:ascii="Times New Roman" w:hAnsi="Times New Roman" w:cs="Times New Roman"/>
          <w:sz w:val="28"/>
          <w:szCs w:val="28"/>
        </w:rPr>
        <w:t>, что соответствует уровню воспи</w:t>
      </w:r>
      <w:r w:rsidR="002B2C6B">
        <w:rPr>
          <w:rFonts w:ascii="Times New Roman" w:hAnsi="Times New Roman" w:cs="Times New Roman"/>
          <w:sz w:val="28"/>
          <w:szCs w:val="28"/>
        </w:rPr>
        <w:t xml:space="preserve">танности </w:t>
      </w:r>
      <w:proofErr w:type="spellStart"/>
      <w:r w:rsidR="002B2C6B">
        <w:rPr>
          <w:rFonts w:ascii="Times New Roman" w:hAnsi="Times New Roman" w:cs="Times New Roman"/>
          <w:sz w:val="28"/>
          <w:szCs w:val="28"/>
        </w:rPr>
        <w:t>младшеклассников</w:t>
      </w:r>
      <w:proofErr w:type="spellEnd"/>
      <w:r w:rsidR="002B2C6B">
        <w:rPr>
          <w:rFonts w:ascii="Times New Roman" w:hAnsi="Times New Roman" w:cs="Times New Roman"/>
          <w:sz w:val="28"/>
          <w:szCs w:val="28"/>
        </w:rPr>
        <w:t xml:space="preserve"> в 201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B2C6B">
        <w:rPr>
          <w:rFonts w:ascii="Times New Roman" w:hAnsi="Times New Roman" w:cs="Times New Roman"/>
          <w:sz w:val="28"/>
          <w:szCs w:val="28"/>
        </w:rPr>
        <w:t xml:space="preserve"> – 201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B2C6B">
        <w:rPr>
          <w:rFonts w:ascii="Times New Roman" w:hAnsi="Times New Roman" w:cs="Times New Roman"/>
          <w:sz w:val="28"/>
          <w:szCs w:val="28"/>
        </w:rPr>
        <w:t xml:space="preserve"> учебном году (4.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B2C6B">
        <w:rPr>
          <w:rFonts w:ascii="Times New Roman" w:hAnsi="Times New Roman" w:cs="Times New Roman"/>
          <w:sz w:val="28"/>
          <w:szCs w:val="28"/>
        </w:rPr>
        <w:t xml:space="preserve">). В 5-8 классах уровень воспитанности составил </w:t>
      </w:r>
      <w:r w:rsidR="002B2C6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2B2C6B">
        <w:rPr>
          <w:rFonts w:ascii="Times New Roman" w:hAnsi="Times New Roman" w:cs="Times New Roman"/>
          <w:b/>
          <w:sz w:val="28"/>
          <w:szCs w:val="28"/>
        </w:rPr>
        <w:t>.</w:t>
      </w:r>
      <w:r w:rsidR="002B2C6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2B2C6B">
        <w:rPr>
          <w:rFonts w:ascii="Times New Roman" w:hAnsi="Times New Roman" w:cs="Times New Roman"/>
          <w:sz w:val="28"/>
          <w:szCs w:val="28"/>
        </w:rPr>
        <w:t>, что на 0.1 больше</w:t>
      </w:r>
      <w:r w:rsidR="00FF6DF0" w:rsidRPr="002B2C6B">
        <w:rPr>
          <w:rFonts w:ascii="Times New Roman" w:hAnsi="Times New Roman" w:cs="Times New Roman"/>
          <w:sz w:val="28"/>
          <w:szCs w:val="28"/>
        </w:rPr>
        <w:t>, чем в</w:t>
      </w:r>
      <w:r w:rsidRPr="002B2C6B">
        <w:rPr>
          <w:rFonts w:ascii="Times New Roman" w:hAnsi="Times New Roman" w:cs="Times New Roman"/>
          <w:sz w:val="28"/>
          <w:szCs w:val="28"/>
        </w:rPr>
        <w:t xml:space="preserve"> 2015-2016 учебном году. В 9-11 классах уровень воспитанности - </w:t>
      </w:r>
      <w:r w:rsidRPr="002B2C6B">
        <w:rPr>
          <w:rFonts w:ascii="Times New Roman" w:hAnsi="Times New Roman" w:cs="Times New Roman"/>
          <w:b/>
          <w:sz w:val="28"/>
          <w:szCs w:val="28"/>
        </w:rPr>
        <w:t>4,</w:t>
      </w:r>
      <w:r w:rsidR="002B2C6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2B2C6B">
        <w:rPr>
          <w:rFonts w:ascii="Times New Roman" w:hAnsi="Times New Roman" w:cs="Times New Roman"/>
          <w:sz w:val="28"/>
          <w:szCs w:val="28"/>
        </w:rPr>
        <w:t>. Это стабильный результат. В</w:t>
      </w:r>
      <w:r w:rsidR="002B2C6B">
        <w:rPr>
          <w:rFonts w:ascii="Times New Roman" w:hAnsi="Times New Roman" w:cs="Times New Roman"/>
          <w:sz w:val="28"/>
          <w:szCs w:val="28"/>
        </w:rPr>
        <w:t>ырос уровень инициативности: 4.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B2C6B">
        <w:rPr>
          <w:rFonts w:ascii="Times New Roman" w:hAnsi="Times New Roman" w:cs="Times New Roman"/>
          <w:sz w:val="28"/>
          <w:szCs w:val="28"/>
        </w:rPr>
        <w:t xml:space="preserve"> – 2015-2016 </w:t>
      </w:r>
      <w:proofErr w:type="spellStart"/>
      <w:r w:rsidR="002B2C6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2B2C6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B2C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2B2C6B">
        <w:rPr>
          <w:rFonts w:ascii="Times New Roman" w:hAnsi="Times New Roman" w:cs="Times New Roman"/>
          <w:sz w:val="28"/>
          <w:szCs w:val="28"/>
        </w:rPr>
        <w:t xml:space="preserve"> , 4.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2B2C6B">
        <w:rPr>
          <w:rFonts w:ascii="Times New Roman" w:hAnsi="Times New Roman" w:cs="Times New Roman"/>
          <w:sz w:val="28"/>
          <w:szCs w:val="28"/>
        </w:rPr>
        <w:t xml:space="preserve"> – 2016-2017 учебный год. Всё ещё недостаточно высоко сформированы у школьников </w:t>
      </w:r>
      <w:proofErr w:type="spellStart"/>
      <w:r w:rsidRPr="002B2C6B">
        <w:rPr>
          <w:rFonts w:ascii="Times New Roman" w:hAnsi="Times New Roman" w:cs="Times New Roman"/>
          <w:sz w:val="28"/>
          <w:szCs w:val="28"/>
        </w:rPr>
        <w:t>общ</w:t>
      </w:r>
      <w:r w:rsidR="002B2C6B">
        <w:rPr>
          <w:rFonts w:ascii="Times New Roman" w:hAnsi="Times New Roman" w:cs="Times New Roman"/>
          <w:sz w:val="28"/>
          <w:szCs w:val="28"/>
        </w:rPr>
        <w:t>еинтеллектуальные</w:t>
      </w:r>
      <w:proofErr w:type="spellEnd"/>
      <w:r w:rsidR="002B2C6B">
        <w:rPr>
          <w:rFonts w:ascii="Times New Roman" w:hAnsi="Times New Roman" w:cs="Times New Roman"/>
          <w:sz w:val="28"/>
          <w:szCs w:val="28"/>
        </w:rPr>
        <w:t xml:space="preserve"> качества - 3.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B2C6B">
        <w:rPr>
          <w:rFonts w:ascii="Times New Roman" w:hAnsi="Times New Roman" w:cs="Times New Roman"/>
          <w:sz w:val="28"/>
          <w:szCs w:val="28"/>
        </w:rPr>
        <w:t>. Высокие показатели воспитанности от</w:t>
      </w:r>
      <w:r w:rsidR="002B2C6B">
        <w:rPr>
          <w:rFonts w:ascii="Times New Roman" w:hAnsi="Times New Roman" w:cs="Times New Roman"/>
          <w:sz w:val="28"/>
          <w:szCs w:val="28"/>
        </w:rPr>
        <w:t xml:space="preserve">мечаются в 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младших</w:t>
      </w:r>
      <w:r w:rsidRPr="002B2C6B">
        <w:rPr>
          <w:rFonts w:ascii="Times New Roman" w:hAnsi="Times New Roman" w:cs="Times New Roman"/>
          <w:sz w:val="28"/>
          <w:szCs w:val="28"/>
        </w:rPr>
        <w:t xml:space="preserve"> классах. Там и интеллек</w:t>
      </w:r>
      <w:r w:rsidR="002B2C6B">
        <w:rPr>
          <w:rFonts w:ascii="Times New Roman" w:hAnsi="Times New Roman" w:cs="Times New Roman"/>
          <w:sz w:val="28"/>
          <w:szCs w:val="28"/>
        </w:rPr>
        <w:t>туальные качества составляют 4.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2B2C6B">
        <w:rPr>
          <w:rFonts w:ascii="Times New Roman" w:hAnsi="Times New Roman" w:cs="Times New Roman"/>
          <w:sz w:val="28"/>
          <w:szCs w:val="28"/>
        </w:rPr>
        <w:t>, что немного выше уровня прошлого учебного года.</w:t>
      </w:r>
    </w:p>
    <w:p w:rsidR="000948C7" w:rsidRPr="002B2C6B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C6B">
        <w:rPr>
          <w:rFonts w:ascii="Times New Roman" w:hAnsi="Times New Roman" w:cs="Times New Roman"/>
          <w:sz w:val="28"/>
          <w:szCs w:val="28"/>
        </w:rPr>
        <w:t xml:space="preserve">Общий итог уровня воспитанности по школе </w:t>
      </w:r>
      <w:r w:rsidR="00FF6DF0" w:rsidRPr="002B2C6B">
        <w:rPr>
          <w:rFonts w:ascii="Times New Roman" w:hAnsi="Times New Roman" w:cs="Times New Roman"/>
          <w:sz w:val="28"/>
          <w:szCs w:val="28"/>
        </w:rPr>
        <w:t xml:space="preserve">в 2016 - 2017 учебном году - </w:t>
      </w:r>
      <w:r w:rsidR="00FF6DF0" w:rsidRPr="002B2C6B">
        <w:rPr>
          <w:rFonts w:ascii="Times New Roman" w:hAnsi="Times New Roman" w:cs="Times New Roman"/>
          <w:b/>
          <w:sz w:val="28"/>
          <w:szCs w:val="28"/>
        </w:rPr>
        <w:t>4.</w:t>
      </w:r>
      <w:r w:rsidR="002B2C6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2B2C6B">
        <w:rPr>
          <w:rFonts w:ascii="Times New Roman" w:hAnsi="Times New Roman" w:cs="Times New Roman"/>
          <w:sz w:val="28"/>
          <w:szCs w:val="28"/>
        </w:rPr>
        <w:t xml:space="preserve">,что несколько выше уровня воспитанности 2015-2016 учебного года. </w:t>
      </w:r>
    </w:p>
    <w:p w:rsidR="00FF6DF0" w:rsidRPr="002B2C6B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C6B">
        <w:rPr>
          <w:rFonts w:ascii="Times New Roman" w:hAnsi="Times New Roman" w:cs="Times New Roman"/>
          <w:sz w:val="28"/>
          <w:szCs w:val="28"/>
        </w:rPr>
        <w:t>Ведется работа по взаимодействию семьи и школы. Постоянно ведут работу родительский комитет и попечительский совет. Родители принимают активное участие в районных и областных родительских конференциях и лектория, участвуют в проведении классных и общешкольных родительских собраниях. Прошли род</w:t>
      </w:r>
      <w:r w:rsidR="002B2C6B">
        <w:rPr>
          <w:rFonts w:ascii="Times New Roman" w:hAnsi="Times New Roman" w:cs="Times New Roman"/>
          <w:sz w:val="28"/>
          <w:szCs w:val="28"/>
        </w:rPr>
        <w:t>ительские конференции «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 xml:space="preserve">НЕТ </w:t>
      </w:r>
      <w:r w:rsidRPr="002B2C6B">
        <w:rPr>
          <w:rFonts w:ascii="Times New Roman" w:hAnsi="Times New Roman" w:cs="Times New Roman"/>
          <w:sz w:val="28"/>
          <w:szCs w:val="28"/>
        </w:rPr>
        <w:t>наркомании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2B2C6B">
        <w:rPr>
          <w:rFonts w:ascii="Times New Roman" w:hAnsi="Times New Roman" w:cs="Times New Roman"/>
          <w:sz w:val="28"/>
          <w:szCs w:val="28"/>
        </w:rPr>
        <w:t>», «Зд</w:t>
      </w:r>
      <w:r w:rsidR="002B2C6B">
        <w:rPr>
          <w:rFonts w:ascii="Times New Roman" w:hAnsi="Times New Roman" w:cs="Times New Roman"/>
          <w:sz w:val="28"/>
          <w:szCs w:val="28"/>
        </w:rPr>
        <w:t>оровье детей – здоровье нации»</w:t>
      </w:r>
      <w:proofErr w:type="gramStart"/>
      <w:r w:rsidR="002B2C6B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proofErr w:type="gramEnd"/>
      <w:r w:rsidR="002B2C6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2B2C6B">
        <w:rPr>
          <w:rFonts w:ascii="Times New Roman" w:hAnsi="Times New Roman" w:cs="Times New Roman"/>
          <w:sz w:val="28"/>
          <w:szCs w:val="28"/>
        </w:rPr>
        <w:t>Поэтапное внедрение обновленного содержания образования».  Конференции проводятся в нетрадиционной форме</w:t>
      </w:r>
      <w:proofErr w:type="gramStart"/>
      <w:r w:rsidRPr="002B2C6B">
        <w:rPr>
          <w:rFonts w:ascii="Times New Roman" w:hAnsi="Times New Roman" w:cs="Times New Roman"/>
          <w:sz w:val="28"/>
          <w:szCs w:val="28"/>
        </w:rPr>
        <w:t>: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2B2C6B">
        <w:rPr>
          <w:rFonts w:ascii="Times New Roman" w:hAnsi="Times New Roman" w:cs="Times New Roman"/>
          <w:sz w:val="28"/>
          <w:szCs w:val="28"/>
          <w:lang w:val="kk-KZ"/>
        </w:rPr>
        <w:t>олевые игры</w:t>
      </w:r>
      <w:r w:rsidRPr="002B2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C6B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2B2C6B">
        <w:rPr>
          <w:rFonts w:ascii="Times New Roman" w:hAnsi="Times New Roman" w:cs="Times New Roman"/>
          <w:sz w:val="28"/>
          <w:szCs w:val="28"/>
        </w:rPr>
        <w:t>, деловая игра и т.д. Большую помощь в проведении родительских собраний оказывают учителя прошедшие уровневые курсы.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2C6B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2B2C6B">
        <w:rPr>
          <w:rFonts w:ascii="Times New Roman" w:hAnsi="Times New Roman" w:cs="Times New Roman"/>
          <w:sz w:val="28"/>
          <w:szCs w:val="28"/>
        </w:rPr>
        <w:t>родителей, принимающих активное участие в воспитательных</w:t>
      </w:r>
      <w:r w:rsidR="002B2C6B">
        <w:rPr>
          <w:rFonts w:ascii="Times New Roman" w:hAnsi="Times New Roman" w:cs="Times New Roman"/>
          <w:sz w:val="28"/>
          <w:szCs w:val="28"/>
        </w:rPr>
        <w:t xml:space="preserve"> мероприятиях составляет</w:t>
      </w:r>
      <w:proofErr w:type="gramEnd"/>
      <w:r w:rsidR="002B2C6B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46</w:t>
      </w:r>
      <w:r w:rsidRPr="002B2C6B">
        <w:rPr>
          <w:rFonts w:ascii="Times New Roman" w:hAnsi="Times New Roman" w:cs="Times New Roman"/>
          <w:sz w:val="28"/>
          <w:szCs w:val="28"/>
        </w:rPr>
        <w:t>%(по типовому комплексному плану по усилению воспитательн</w:t>
      </w:r>
      <w:r w:rsidR="002B2C6B">
        <w:rPr>
          <w:rFonts w:ascii="Times New Roman" w:hAnsi="Times New Roman" w:cs="Times New Roman"/>
          <w:sz w:val="28"/>
          <w:szCs w:val="28"/>
        </w:rPr>
        <w:t>ого компонента (</w:t>
      </w:r>
      <w:r w:rsidR="002B2C6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B2C6B">
        <w:rPr>
          <w:rFonts w:ascii="Times New Roman" w:hAnsi="Times New Roman" w:cs="Times New Roman"/>
          <w:sz w:val="28"/>
          <w:szCs w:val="28"/>
        </w:rPr>
        <w:t>5%)).  Стоит отметить, что м</w:t>
      </w:r>
      <w:r w:rsidRPr="002B2C6B">
        <w:rPr>
          <w:rFonts w:ascii="Times New Roman" w:eastAsia="Times New Roman" w:hAnsi="Times New Roman" w:cs="Times New Roman"/>
          <w:sz w:val="28"/>
          <w:szCs w:val="28"/>
        </w:rPr>
        <w:t xml:space="preserve">еханизм действенного общественного участия попечительских советов в развитии </w:t>
      </w:r>
      <w:r w:rsidRPr="002B2C6B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недостаточно развит.</w:t>
      </w:r>
      <w:r w:rsidR="002B2C6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B2C6B">
        <w:rPr>
          <w:rFonts w:ascii="Times New Roman" w:hAnsi="Times New Roman" w:cs="Times New Roman"/>
          <w:sz w:val="28"/>
          <w:szCs w:val="28"/>
        </w:rPr>
        <w:t xml:space="preserve">Поэтому работа </w:t>
      </w:r>
      <w:proofErr w:type="gramStart"/>
      <w:r w:rsidRPr="002B2C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B2C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2B2C6B">
        <w:rPr>
          <w:rFonts w:ascii="Times New Roman" w:hAnsi="Times New Roman" w:cs="Times New Roman"/>
          <w:sz w:val="28"/>
          <w:szCs w:val="28"/>
        </w:rPr>
        <w:t>активизация</w:t>
      </w:r>
      <w:proofErr w:type="gramEnd"/>
      <w:r w:rsidRPr="002B2C6B">
        <w:rPr>
          <w:rFonts w:ascii="Times New Roman" w:hAnsi="Times New Roman" w:cs="Times New Roman"/>
          <w:sz w:val="28"/>
          <w:szCs w:val="28"/>
        </w:rPr>
        <w:t xml:space="preserve"> совместной деятельности будет продолжена. Таким </w:t>
      </w:r>
      <w:proofErr w:type="gramStart"/>
      <w:r w:rsidRPr="002B2C6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2B2C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2C6B">
        <w:rPr>
          <w:rFonts w:ascii="Times New Roman" w:hAnsi="Times New Roman" w:cs="Times New Roman"/>
          <w:sz w:val="28"/>
          <w:szCs w:val="28"/>
        </w:rPr>
        <w:t>воспитательная работа охватила различные направления деятельности учащихся, позволила развить творческие способности учащихся, чувство коллективизма, ответственности, патриотизма, содействовала саморазвитию личности школьника, усилила связь родителей и педагогов школы в деле воспитания подрастающего поколения.</w:t>
      </w:r>
    </w:p>
    <w:p w:rsidR="00FF6DF0" w:rsidRPr="00261F68" w:rsidRDefault="00FF6DF0" w:rsidP="003C245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261F68">
        <w:rPr>
          <w:rFonts w:ascii="Times New Roman" w:eastAsia="Times New Roman" w:hAnsi="Times New Roman" w:cs="Times New Roman"/>
          <w:b/>
          <w:sz w:val="28"/>
          <w:szCs w:val="28"/>
        </w:rPr>
        <w:t>Общие выводы</w:t>
      </w:r>
    </w:p>
    <w:p w:rsidR="00FF6DF0" w:rsidRPr="00261F68" w:rsidRDefault="00FF6DF0" w:rsidP="003C24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/>
        </w:rPr>
        <w:t>С учетом изложенного можно выделить следующие сильные и слаб</w:t>
      </w:r>
      <w:r w:rsidR="00BB73E6">
        <w:rPr>
          <w:rFonts w:ascii="Times New Roman" w:eastAsia="Calibri" w:hAnsi="Times New Roman" w:cs="Times New Roman"/>
          <w:sz w:val="28"/>
          <w:szCs w:val="28"/>
          <w:lang w:val="kk-KZ"/>
        </w:rPr>
        <w:t>ые стороны работы школы</w:t>
      </w:r>
    </w:p>
    <w:p w:rsidR="00FF6DF0" w:rsidRPr="00261F68" w:rsidRDefault="00FF6DF0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1F6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Сильные стороны:</w:t>
      </w:r>
      <w:bookmarkStart w:id="2" w:name="z124"/>
      <w:bookmarkEnd w:id="2"/>
    </w:p>
    <w:p w:rsidR="00FF6DF0" w:rsidRPr="00261F68" w:rsidRDefault="00FF6DF0" w:rsidP="003C2453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четко определенные приоритетные направления развития образования;</w:t>
      </w:r>
      <w:bookmarkStart w:id="3" w:name="z125"/>
      <w:bookmarkStart w:id="4" w:name="z130"/>
      <w:bookmarkEnd w:id="3"/>
      <w:bookmarkEnd w:id="4"/>
    </w:p>
    <w:p w:rsidR="00FF6DF0" w:rsidRPr="00261F68" w:rsidRDefault="00FF6DF0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5" w:name="z131"/>
      <w:bookmarkStart w:id="6" w:name="z132"/>
      <w:bookmarkEnd w:id="5"/>
      <w:bookmarkEnd w:id="6"/>
      <w:r w:rsidRPr="00261F6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Слабые стороны:</w:t>
      </w:r>
    </w:p>
    <w:p w:rsidR="00FF6DF0" w:rsidRPr="00261F68" w:rsidRDefault="00FF6DF0" w:rsidP="003C245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bookmarkStart w:id="7" w:name="z133"/>
      <w:bookmarkStart w:id="8" w:name="z134"/>
      <w:bookmarkStart w:id="9" w:name="z135"/>
      <w:bookmarkStart w:id="10" w:name="z136"/>
      <w:bookmarkEnd w:id="7"/>
      <w:bookmarkEnd w:id="8"/>
      <w:bookmarkEnd w:id="9"/>
      <w:bookmarkEnd w:id="10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дефицит педагогических кадров, прошедших курсы по обновленному содержанию образования;</w:t>
      </w:r>
      <w:bookmarkStart w:id="11" w:name="z137"/>
      <w:bookmarkStart w:id="12" w:name="z140"/>
      <w:bookmarkEnd w:id="11"/>
      <w:bookmarkEnd w:id="12"/>
    </w:p>
    <w:p w:rsidR="00FF6DF0" w:rsidRPr="00261F68" w:rsidRDefault="00FF6DF0" w:rsidP="003C245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слабо развита информатизация образования;</w:t>
      </w:r>
      <w:bookmarkStart w:id="13" w:name="z141"/>
      <w:bookmarkStart w:id="14" w:name="z144"/>
      <w:bookmarkEnd w:id="13"/>
      <w:bookmarkEnd w:id="14"/>
    </w:p>
    <w:p w:rsidR="00FF6DF0" w:rsidRPr="00261F68" w:rsidRDefault="00FF6DF0" w:rsidP="003C245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неудовлетворительная материально-техническая база организаций образования;</w:t>
      </w:r>
    </w:p>
    <w:p w:rsidR="00FF6DF0" w:rsidRPr="00261F68" w:rsidRDefault="00FF6DF0" w:rsidP="003C245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недостаточное финансирование образования;</w:t>
      </w:r>
      <w:bookmarkStart w:id="15" w:name="z145"/>
      <w:bookmarkEnd w:id="15"/>
    </w:p>
    <w:p w:rsidR="00FF6DF0" w:rsidRPr="00261F68" w:rsidRDefault="00FF6DF0" w:rsidP="003C245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недостаточно развит механизм действенного общественного участия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попечительского совета</w:t>
      </w: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 развитии образования.</w:t>
      </w:r>
    </w:p>
    <w:p w:rsidR="00FF6DF0" w:rsidRPr="00261F68" w:rsidRDefault="00FF6DF0" w:rsidP="003C2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16" w:name="z150"/>
      <w:bookmarkEnd w:id="16"/>
      <w:r w:rsidRPr="00261F6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Возможности:</w:t>
      </w:r>
      <w:bookmarkStart w:id="17" w:name="z151"/>
      <w:bookmarkEnd w:id="17"/>
    </w:p>
    <w:p w:rsidR="00FF6DF0" w:rsidRPr="00261F68" w:rsidRDefault="00FF6DF0" w:rsidP="003C2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261F6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Для школы:</w:t>
      </w:r>
      <w:bookmarkStart w:id="18" w:name="z152"/>
      <w:bookmarkEnd w:id="18"/>
    </w:p>
    <w:p w:rsidR="00FF6DF0" w:rsidRPr="00261F68" w:rsidRDefault="00FF6DF0" w:rsidP="003C245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bookmarkStart w:id="19" w:name="z153"/>
      <w:bookmarkEnd w:id="19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 повышение качества педагогического и ученического капитала;</w:t>
      </w:r>
      <w:bookmarkStart w:id="20" w:name="z154"/>
      <w:bookmarkStart w:id="21" w:name="z155"/>
      <w:bookmarkEnd w:id="20"/>
      <w:bookmarkEnd w:id="21"/>
    </w:p>
    <w:p w:rsidR="00FF6DF0" w:rsidRPr="00261F68" w:rsidRDefault="00FF6DF0" w:rsidP="003C245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 повышение эффективности использования педагогических ресурсов;</w:t>
      </w:r>
      <w:bookmarkStart w:id="22" w:name="z157"/>
      <w:bookmarkEnd w:id="22"/>
    </w:p>
    <w:p w:rsidR="00FF6DF0" w:rsidRPr="00261F68" w:rsidRDefault="00FF6DF0" w:rsidP="003C245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инвестиционная поддержка образования со стороны</w:t>
      </w:r>
      <w:bookmarkStart w:id="23" w:name="z158"/>
      <w:bookmarkEnd w:id="23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попечительского совета</w:t>
      </w:r>
    </w:p>
    <w:p w:rsidR="00FF6DF0" w:rsidRPr="00261F68" w:rsidRDefault="00FF6DF0" w:rsidP="003C245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появление новых эффективных методов управления в области образования;</w:t>
      </w: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br/>
      </w:r>
      <w:bookmarkStart w:id="24" w:name="z159"/>
      <w:bookmarkEnd w:id="24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 </w:t>
      </w:r>
      <w:bookmarkStart w:id="25" w:name="z160"/>
      <w:bookmarkStart w:id="26" w:name="z163"/>
      <w:bookmarkEnd w:id="25"/>
      <w:bookmarkEnd w:id="26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улучшение показателей рейтинга;</w:t>
      </w:r>
      <w:bookmarkStart w:id="27" w:name="z164"/>
      <w:bookmarkEnd w:id="27"/>
    </w:p>
    <w:p w:rsidR="00FF6DF0" w:rsidRPr="00261F68" w:rsidRDefault="00FF6DF0" w:rsidP="003C245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повышение ответственности родителей за воспитание ребенка.</w:t>
      </w: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br/>
      </w:r>
      <w:bookmarkStart w:id="28" w:name="z52"/>
      <w:bookmarkEnd w:id="28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     </w:t>
      </w:r>
      <w:bookmarkStart w:id="29" w:name="z766"/>
      <w:bookmarkStart w:id="30" w:name="z767"/>
      <w:bookmarkStart w:id="31" w:name="z165"/>
      <w:bookmarkEnd w:id="29"/>
      <w:bookmarkEnd w:id="30"/>
      <w:bookmarkEnd w:id="31"/>
    </w:p>
    <w:p w:rsidR="00FF6DF0" w:rsidRPr="00261F68" w:rsidRDefault="00FF6DF0" w:rsidP="003C245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b/>
          <w:i/>
          <w:sz w:val="28"/>
          <w:szCs w:val="28"/>
          <w:lang w:val="kk-KZ" w:eastAsia="en-US"/>
        </w:rPr>
        <w:t>Для родителей:</w:t>
      </w:r>
      <w:bookmarkStart w:id="32" w:name="z166"/>
      <w:bookmarkEnd w:id="32"/>
    </w:p>
    <w:p w:rsidR="00FF6DF0" w:rsidRPr="00261F68" w:rsidRDefault="00FF6DF0" w:rsidP="003C245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возможность выбора прикладных курсов и курсов по выбору;</w:t>
      </w:r>
      <w:bookmarkStart w:id="33" w:name="z167"/>
      <w:bookmarkEnd w:id="33"/>
    </w:p>
    <w:p w:rsidR="00FF6DF0" w:rsidRPr="00261F68" w:rsidRDefault="00FF6DF0" w:rsidP="003C245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участие в управлении образованием;</w:t>
      </w:r>
      <w:bookmarkStart w:id="34" w:name="z168"/>
      <w:bookmarkStart w:id="35" w:name="z169"/>
      <w:bookmarkEnd w:id="34"/>
      <w:bookmarkEnd w:id="35"/>
    </w:p>
    <w:p w:rsidR="00FF6DF0" w:rsidRPr="00261F68" w:rsidRDefault="00FF6DF0" w:rsidP="003C245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осуществление связи родитель - организация образования - ребенок через дистанционное информационное оповещение об успехах ребенка.</w:t>
      </w: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br/>
      </w:r>
      <w:bookmarkStart w:id="36" w:name="z170"/>
      <w:bookmarkEnd w:id="36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     </w:t>
      </w:r>
    </w:p>
    <w:p w:rsidR="00FF6DF0" w:rsidRPr="00261F68" w:rsidRDefault="00FF6DF0" w:rsidP="003C2453">
      <w:pPr>
        <w:pStyle w:val="a6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b/>
          <w:i/>
          <w:sz w:val="28"/>
          <w:szCs w:val="28"/>
          <w:lang w:val="kk-KZ" w:eastAsia="en-US"/>
        </w:rPr>
        <w:t>Для педагога:</w:t>
      </w:r>
      <w:bookmarkStart w:id="37" w:name="z171"/>
      <w:bookmarkEnd w:id="37"/>
    </w:p>
    <w:p w:rsidR="00FF6DF0" w:rsidRPr="00261F68" w:rsidRDefault="00FF6DF0" w:rsidP="003C2453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привлекательность профессии педагога;</w:t>
      </w:r>
      <w:bookmarkStart w:id="38" w:name="z172"/>
      <w:bookmarkEnd w:id="38"/>
    </w:p>
    <w:p w:rsidR="00FF6DF0" w:rsidRPr="000B7E17" w:rsidRDefault="00FF6DF0" w:rsidP="003C2453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B7E1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обеспечение системой карьерного роста;</w:t>
      </w:r>
      <w:bookmarkStart w:id="39" w:name="z173"/>
      <w:bookmarkEnd w:id="39"/>
    </w:p>
    <w:p w:rsidR="00FF6DF0" w:rsidRPr="000B7E17" w:rsidRDefault="00FF6DF0" w:rsidP="003C2453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B7E1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обучение на протяжении всей деятельности и развитие профессиональной компетентности</w:t>
      </w:r>
      <w:bookmarkStart w:id="40" w:name="z174"/>
      <w:bookmarkEnd w:id="40"/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FF6DF0" w:rsidRPr="000B7E17" w:rsidRDefault="00FF6DF0" w:rsidP="003C2453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B7E17">
        <w:rPr>
          <w:rFonts w:ascii="Times New Roman" w:hAnsi="Times New Roman" w:cs="Times New Roman"/>
          <w:sz w:val="28"/>
          <w:szCs w:val="28"/>
        </w:rPr>
        <w:t>материальное поощрение</w:t>
      </w:r>
      <w:r>
        <w:rPr>
          <w:rFonts w:ascii="Times New Roman" w:hAnsi="Times New Roman" w:cs="Times New Roman"/>
          <w:sz w:val="28"/>
          <w:szCs w:val="28"/>
        </w:rPr>
        <w:t xml:space="preserve"> педагогов и учащихся со стороны попечительского совета.</w:t>
      </w:r>
    </w:p>
    <w:p w:rsidR="00FF6DF0" w:rsidRPr="00261F68" w:rsidRDefault="00FF6DF0" w:rsidP="003C2453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FF6DF0" w:rsidRPr="00261F68" w:rsidRDefault="00FF6DF0" w:rsidP="003C2453">
      <w:pPr>
        <w:pStyle w:val="a6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Для обучающихся:</w:t>
      </w:r>
      <w:bookmarkStart w:id="41" w:name="z175"/>
      <w:bookmarkEnd w:id="41"/>
    </w:p>
    <w:p w:rsidR="00FF6DF0" w:rsidRPr="00261F68" w:rsidRDefault="00FF6DF0" w:rsidP="003C2453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доступ к качественному образованию для всех;</w:t>
      </w:r>
      <w:bookmarkStart w:id="42" w:name="z176"/>
      <w:bookmarkEnd w:id="42"/>
    </w:p>
    <w:p w:rsidR="00FF6DF0" w:rsidRPr="00261F68" w:rsidRDefault="00FF6DF0" w:rsidP="003C2453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доступ к лучшим образовательным ресурсам и технологиям;</w:t>
      </w:r>
      <w:bookmarkStart w:id="43" w:name="z177"/>
      <w:bookmarkEnd w:id="43"/>
    </w:p>
    <w:p w:rsidR="00FF6DF0" w:rsidRPr="00261F68" w:rsidRDefault="00FF6DF0" w:rsidP="003C2453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развитие коммуникативной компетентности.</w:t>
      </w:r>
      <w:bookmarkStart w:id="44" w:name="z178"/>
      <w:bookmarkEnd w:id="44"/>
    </w:p>
    <w:p w:rsidR="00FF6DF0" w:rsidRPr="00261F68" w:rsidRDefault="00FF6DF0" w:rsidP="003C2453">
      <w:pPr>
        <w:pStyle w:val="a6"/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b/>
          <w:i/>
          <w:sz w:val="28"/>
          <w:szCs w:val="28"/>
          <w:lang w:val="kk-KZ" w:eastAsia="en-US"/>
        </w:rPr>
        <w:t>Угрозы:</w:t>
      </w:r>
      <w:bookmarkStart w:id="45" w:name="z179"/>
      <w:bookmarkEnd w:id="45"/>
    </w:p>
    <w:p w:rsidR="00FF6DF0" w:rsidRPr="00261F68" w:rsidRDefault="00FF6DF0" w:rsidP="003C245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 недостижение поставленных целей и задач в связи с недостаточным финансированием образования;</w:t>
      </w:r>
      <w:bookmarkStart w:id="46" w:name="z180"/>
      <w:bookmarkEnd w:id="46"/>
    </w:p>
    <w:p w:rsidR="00FF6DF0" w:rsidRPr="00261F68" w:rsidRDefault="00FF6DF0" w:rsidP="003C2453">
      <w:pPr>
        <w:pStyle w:val="a6"/>
        <w:numPr>
          <w:ilvl w:val="0"/>
          <w:numId w:val="10"/>
        </w:numPr>
        <w:tabs>
          <w:tab w:val="left" w:pos="1418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 </w:t>
      </w:r>
      <w:bookmarkStart w:id="47" w:name="z182"/>
      <w:bookmarkEnd w:id="47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недостаточность стремления к самообразованию и профессиональному росту педагогических кадров.</w:t>
      </w: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br/>
      </w:r>
      <w:bookmarkStart w:id="48" w:name="z183"/>
      <w:bookmarkEnd w:id="48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    </w:t>
      </w:r>
      <w:r w:rsidRPr="00C2730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Таким образом </w:t>
      </w:r>
      <w:r w:rsidRPr="00C2730B">
        <w:rPr>
          <w:rFonts w:ascii="Times New Roman" w:eastAsia="Times New Roman" w:hAnsi="Times New Roman" w:cs="Times New Roman"/>
          <w:sz w:val="28"/>
          <w:szCs w:val="28"/>
        </w:rPr>
        <w:t>имеют место проблемы, связанные как со слабой материально-технической, учебно-методической базой, так и необходимостью обновлени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 содержания и методов обучения, необходимостью к</w:t>
      </w:r>
      <w:r w:rsidRPr="00C2730B">
        <w:rPr>
          <w:rFonts w:ascii="Times New Roman" w:eastAsia="Times New Roman" w:hAnsi="Times New Roman" w:cs="Times New Roman"/>
          <w:sz w:val="28"/>
          <w:szCs w:val="28"/>
        </w:rPr>
        <w:t>апитального ремонта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  <w:r w:rsidRPr="00C2730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6DF0" w:rsidRDefault="00FF6DF0" w:rsidP="003C2453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A2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2017-2018 </w:t>
      </w:r>
      <w:r w:rsidRPr="00D56A2C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(пути дальнейшего развития школы)</w:t>
      </w:r>
    </w:p>
    <w:p w:rsidR="00AE7CE2" w:rsidRPr="00AE7CE2" w:rsidRDefault="00FF6DF0" w:rsidP="00AE7CE2">
      <w:pPr>
        <w:pStyle w:val="a4"/>
        <w:numPr>
          <w:ilvl w:val="0"/>
          <w:numId w:val="2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6A5D">
        <w:rPr>
          <w:rFonts w:ascii="Times New Roman" w:hAnsi="Times New Roman" w:cs="Times New Roman"/>
          <w:sz w:val="28"/>
          <w:szCs w:val="28"/>
        </w:rPr>
        <w:t>пр</w:t>
      </w:r>
      <w:r w:rsidRPr="006A5A86">
        <w:rPr>
          <w:rFonts w:ascii="Times New Roman" w:hAnsi="Times New Roman" w:cs="Times New Roman"/>
          <w:sz w:val="28"/>
          <w:szCs w:val="28"/>
        </w:rPr>
        <w:t xml:space="preserve">одолжить образовательную деятельность на мониторинговой </w:t>
      </w:r>
      <w:r>
        <w:rPr>
          <w:rFonts w:ascii="Times New Roman" w:hAnsi="Times New Roman" w:cs="Times New Roman"/>
          <w:sz w:val="28"/>
          <w:szCs w:val="28"/>
        </w:rPr>
        <w:t xml:space="preserve">основе, </w:t>
      </w:r>
    </w:p>
    <w:p w:rsidR="00FF6DF0" w:rsidRPr="006A5A86" w:rsidRDefault="00FF6DF0" w:rsidP="00AE7C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аналитической самооценки</w:t>
      </w:r>
      <w:r w:rsidRPr="006A5A86">
        <w:rPr>
          <w:rFonts w:ascii="Times New Roman" w:hAnsi="Times New Roman" w:cs="Times New Roman"/>
          <w:sz w:val="28"/>
          <w:szCs w:val="28"/>
        </w:rPr>
        <w:t xml:space="preserve">, с использованием разработанных критериев и дескрипторов </w:t>
      </w:r>
      <w:r w:rsidRPr="00814376">
        <w:rPr>
          <w:rFonts w:ascii="Times New Roman" w:hAnsi="Times New Roman" w:cs="Times New Roman"/>
          <w:sz w:val="28"/>
          <w:szCs w:val="28"/>
        </w:rPr>
        <w:t>для определения достижений и проблем школы по всем составляющим оценивания (оценке качества преподавания, управления, ресурсного обеспечения, качества результатов</w:t>
      </w:r>
      <w:r>
        <w:rPr>
          <w:rFonts w:ascii="Times New Roman" w:hAnsi="Times New Roman" w:cs="Times New Roman"/>
          <w:sz w:val="28"/>
          <w:szCs w:val="28"/>
        </w:rPr>
        <w:t>, качества работы с родителями), п</w:t>
      </w:r>
      <w:r w:rsidRPr="006A5A86">
        <w:rPr>
          <w:rFonts w:ascii="Times New Roman" w:hAnsi="Times New Roman" w:cs="Times New Roman"/>
          <w:sz w:val="28"/>
          <w:szCs w:val="28"/>
        </w:rPr>
        <w:t>ересмотреть систему внутришкольного контроля с учетом обновления содержания образования;</w:t>
      </w:r>
    </w:p>
    <w:p w:rsidR="00FF6DF0" w:rsidRPr="00A46A5D" w:rsidRDefault="00FF6DF0" w:rsidP="00AE7CE2">
      <w:pPr>
        <w:pStyle w:val="a4"/>
        <w:numPr>
          <w:ilvl w:val="0"/>
          <w:numId w:val="21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46A5D">
        <w:rPr>
          <w:rFonts w:ascii="Times New Roman" w:hAnsi="Times New Roman" w:cs="Times New Roman"/>
          <w:sz w:val="28"/>
          <w:szCs w:val="28"/>
        </w:rPr>
        <w:t xml:space="preserve">разработать комплексные мероприятия по переходу на </w:t>
      </w:r>
      <w:proofErr w:type="gramStart"/>
      <w:r w:rsidRPr="00A46A5D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A46A5D">
        <w:rPr>
          <w:rFonts w:ascii="Times New Roman" w:hAnsi="Times New Roman" w:cs="Times New Roman"/>
          <w:sz w:val="28"/>
          <w:szCs w:val="28"/>
        </w:rPr>
        <w:t xml:space="preserve"> ГОСО;</w:t>
      </w:r>
    </w:p>
    <w:p w:rsidR="00AE7CE2" w:rsidRPr="00AE7CE2" w:rsidRDefault="00FF6DF0" w:rsidP="00AE7CE2">
      <w:pPr>
        <w:pStyle w:val="a4"/>
        <w:numPr>
          <w:ilvl w:val="0"/>
          <w:numId w:val="2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6A5D">
        <w:rPr>
          <w:rFonts w:ascii="Times New Roman" w:hAnsi="Times New Roman" w:cs="Times New Roman"/>
          <w:sz w:val="28"/>
          <w:szCs w:val="28"/>
        </w:rPr>
        <w:t>с целью</w:t>
      </w:r>
      <w:r w:rsidRPr="006A5A86">
        <w:rPr>
          <w:rFonts w:ascii="Times New Roman" w:hAnsi="Times New Roman" w:cs="Times New Roman"/>
          <w:sz w:val="28"/>
          <w:szCs w:val="28"/>
        </w:rPr>
        <w:t xml:space="preserve"> конкурентоспособности и самосовершенствования школы повысить </w:t>
      </w:r>
    </w:p>
    <w:p w:rsidR="00FF6DF0" w:rsidRPr="006A5A86" w:rsidRDefault="00FF6DF0" w:rsidP="00AE7C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A86">
        <w:rPr>
          <w:rFonts w:ascii="Times New Roman" w:hAnsi="Times New Roman" w:cs="Times New Roman"/>
          <w:sz w:val="28"/>
          <w:szCs w:val="28"/>
        </w:rPr>
        <w:t xml:space="preserve">ответственность всех участников УВП по обеспечению качества предоставляемых образовательных услуг в соответствии со </w:t>
      </w:r>
      <w:r>
        <w:rPr>
          <w:rFonts w:ascii="Times New Roman" w:hAnsi="Times New Roman" w:cs="Times New Roman"/>
          <w:sz w:val="28"/>
          <w:szCs w:val="28"/>
        </w:rPr>
        <w:t>стратегией развития образования;</w:t>
      </w:r>
    </w:p>
    <w:p w:rsidR="00AE7CE2" w:rsidRPr="00AE7CE2" w:rsidRDefault="00FF6DF0" w:rsidP="00AE7CE2">
      <w:pPr>
        <w:pStyle w:val="a4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совместное обсуждение педагогами,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родительской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6DF0" w:rsidRDefault="00FF6DF0" w:rsidP="00AE7CE2">
      <w:pPr>
        <w:pStyle w:val="a4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общественностью, медицинской сестрой показателей состояния здоровья учащихся с целью правильной организации педагогического процесса;</w:t>
      </w:r>
    </w:p>
    <w:p w:rsidR="00AE7CE2" w:rsidRPr="00AE7CE2" w:rsidRDefault="00FF6DF0" w:rsidP="00AE7CE2">
      <w:pPr>
        <w:pStyle w:val="a4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C82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развитию функциональной грамотности в чтении, </w:t>
      </w:r>
    </w:p>
    <w:p w:rsidR="00FF6DF0" w:rsidRDefault="00FF6DF0" w:rsidP="00AE7CE2">
      <w:pPr>
        <w:pStyle w:val="a4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4C82">
        <w:rPr>
          <w:rFonts w:ascii="Times New Roman" w:eastAsia="Times New Roman" w:hAnsi="Times New Roman" w:cs="Times New Roman"/>
          <w:sz w:val="28"/>
          <w:szCs w:val="28"/>
        </w:rPr>
        <w:t>письме</w:t>
      </w:r>
      <w:proofErr w:type="gramEnd"/>
      <w:r w:rsidRPr="00AB4C82">
        <w:rPr>
          <w:rFonts w:ascii="Times New Roman" w:eastAsia="Times New Roman" w:hAnsi="Times New Roman" w:cs="Times New Roman"/>
          <w:sz w:val="28"/>
          <w:szCs w:val="28"/>
        </w:rPr>
        <w:t xml:space="preserve"> и говорении на казахском, русском, английском языках;</w:t>
      </w:r>
    </w:p>
    <w:p w:rsidR="00C77F8B" w:rsidRPr="00C77F8B" w:rsidRDefault="00FF6DF0" w:rsidP="00C77F8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F8B">
        <w:rPr>
          <w:rFonts w:ascii="Times New Roman" w:eastAsia="Times New Roman" w:hAnsi="Times New Roman" w:cs="Times New Roman"/>
          <w:sz w:val="28"/>
          <w:szCs w:val="28"/>
        </w:rPr>
        <w:t xml:space="preserve">улучшить работу с учащимися  по организации </w:t>
      </w:r>
      <w:r w:rsidRPr="00C77F8B">
        <w:rPr>
          <w:rFonts w:ascii="Times New Roman" w:hAnsi="Times New Roman" w:cs="Times New Roman"/>
          <w:bCs/>
          <w:sz w:val="28"/>
          <w:szCs w:val="28"/>
        </w:rPr>
        <w:t xml:space="preserve">научно-исследовательской </w:t>
      </w:r>
    </w:p>
    <w:p w:rsidR="00FF6DF0" w:rsidRPr="00C77F8B" w:rsidRDefault="00C77F8B" w:rsidP="00C77F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FF6DF0" w:rsidRPr="00C77F8B">
        <w:rPr>
          <w:rFonts w:ascii="Times New Roman" w:hAnsi="Times New Roman" w:cs="Times New Roman"/>
          <w:bCs/>
          <w:sz w:val="28"/>
          <w:szCs w:val="28"/>
        </w:rPr>
        <w:t>, по подготовке творческих и учебных проектов, по  совершенствованию системы подготовки к олимпиадам областного и республиканского уровней;</w:t>
      </w:r>
    </w:p>
    <w:p w:rsidR="00C77F8B" w:rsidRPr="00C77F8B" w:rsidRDefault="00FF6DF0" w:rsidP="00C77F8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F8B">
        <w:rPr>
          <w:rFonts w:ascii="Times New Roman" w:hAnsi="Times New Roman" w:cs="Times New Roman"/>
          <w:sz w:val="28"/>
          <w:szCs w:val="28"/>
        </w:rPr>
        <w:t>продолжить</w:t>
      </w:r>
      <w:r w:rsidRPr="00C77F8B">
        <w:rPr>
          <w:rFonts w:ascii="Times New Roman" w:eastAsia="Times New Roman" w:hAnsi="Times New Roman" w:cs="Times New Roman"/>
          <w:sz w:val="28"/>
          <w:szCs w:val="28"/>
        </w:rPr>
        <w:t xml:space="preserve"> развитие воспитательной системы школы, способствующей </w:t>
      </w:r>
    </w:p>
    <w:p w:rsidR="00FF6DF0" w:rsidRPr="00C77F8B" w:rsidRDefault="00FF6DF0" w:rsidP="00C77F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F8B">
        <w:rPr>
          <w:rFonts w:ascii="Times New Roman" w:eastAsia="Times New Roman" w:hAnsi="Times New Roman" w:cs="Times New Roman"/>
          <w:sz w:val="28"/>
          <w:szCs w:val="28"/>
        </w:rPr>
        <w:t>формированию свободной, физически здоровой, духовно богатой, нравственной личности с активной гражданской позицией, социальной ответственностью, чувством патриотизма, высокими нравственными и лидерскими качествами;</w:t>
      </w:r>
    </w:p>
    <w:p w:rsidR="00C77F8B" w:rsidRPr="00C77F8B" w:rsidRDefault="00FF6DF0" w:rsidP="00C77F8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8B">
        <w:rPr>
          <w:rFonts w:ascii="Times New Roman" w:eastAsia="Times New Roman" w:hAnsi="Times New Roman" w:cs="Times New Roman"/>
          <w:sz w:val="28"/>
          <w:szCs w:val="28"/>
        </w:rPr>
        <w:t>продолжить разработку учебно-методических пособий</w:t>
      </w:r>
      <w:r w:rsidR="00C77F8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gramStart"/>
      <w:r w:rsidR="00C77F8B">
        <w:rPr>
          <w:rFonts w:ascii="Times New Roman" w:eastAsia="Times New Roman" w:hAnsi="Times New Roman" w:cs="Times New Roman"/>
          <w:sz w:val="28"/>
          <w:szCs w:val="28"/>
        </w:rPr>
        <w:t>интегрированному</w:t>
      </w:r>
      <w:proofErr w:type="gramEnd"/>
    </w:p>
    <w:p w:rsidR="00FF6DF0" w:rsidRPr="00C77F8B" w:rsidRDefault="00FF6DF0" w:rsidP="00C7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8B">
        <w:rPr>
          <w:rFonts w:ascii="Times New Roman" w:eastAsia="Times New Roman" w:hAnsi="Times New Roman" w:cs="Times New Roman"/>
          <w:sz w:val="28"/>
          <w:szCs w:val="28"/>
        </w:rPr>
        <w:t>обучению предметам (информатика, физика, математика, химия, биология) и английскому языку;</w:t>
      </w:r>
    </w:p>
    <w:p w:rsidR="00C77F8B" w:rsidRPr="00C77F8B" w:rsidRDefault="00FF6DF0" w:rsidP="00C77F8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8B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тематическую кружковую и </w:t>
      </w:r>
      <w:r w:rsidR="00C77F8B">
        <w:rPr>
          <w:rFonts w:ascii="Times New Roman" w:eastAsia="Times New Roman" w:hAnsi="Times New Roman" w:cs="Times New Roman"/>
          <w:sz w:val="28"/>
          <w:szCs w:val="28"/>
        </w:rPr>
        <w:t>проектную деятельность учащихся</w:t>
      </w:r>
    </w:p>
    <w:p w:rsidR="00FF6DF0" w:rsidRPr="00C77F8B" w:rsidRDefault="00FF6DF0" w:rsidP="00C7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8B">
        <w:rPr>
          <w:rFonts w:ascii="Times New Roman" w:eastAsia="Times New Roman" w:hAnsi="Times New Roman" w:cs="Times New Roman"/>
          <w:sz w:val="28"/>
          <w:szCs w:val="28"/>
        </w:rPr>
        <w:t>на казахском языке в классах с русским языком обучения, на русском языке в классах с казахским языком обучения, на английском языке во всех классах;</w:t>
      </w:r>
    </w:p>
    <w:p w:rsidR="00C77F8B" w:rsidRPr="00C77F8B" w:rsidRDefault="00FF6DF0" w:rsidP="00C77F8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F8B">
        <w:rPr>
          <w:rFonts w:ascii="Times New Roman" w:hAnsi="Times New Roman" w:cs="Times New Roman"/>
          <w:sz w:val="28"/>
          <w:szCs w:val="28"/>
        </w:rPr>
        <w:t xml:space="preserve">организовать реализацию программ по внеклассной работе и </w:t>
      </w:r>
      <w:proofErr w:type="gramStart"/>
      <w:r w:rsidRPr="00C77F8B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C77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DF0" w:rsidRDefault="00FF6DF0" w:rsidP="00C7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F8B">
        <w:rPr>
          <w:rFonts w:ascii="Times New Roman" w:hAnsi="Times New Roman" w:cs="Times New Roman"/>
          <w:sz w:val="28"/>
          <w:szCs w:val="28"/>
        </w:rPr>
        <w:t>образования школьников на трех языках.</w:t>
      </w:r>
    </w:p>
    <w:p w:rsidR="0097214B" w:rsidRPr="00C77F8B" w:rsidRDefault="0097214B" w:rsidP="00C77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F8B" w:rsidRPr="00C77F8B" w:rsidRDefault="00FF6DF0" w:rsidP="00C77F8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F8B">
        <w:rPr>
          <w:rFonts w:ascii="Times New Roman" w:eastAsia="Times New Roman" w:hAnsi="Times New Roman" w:cs="Times New Roman"/>
          <w:sz w:val="28"/>
          <w:szCs w:val="28"/>
        </w:rPr>
        <w:t xml:space="preserve">развивать работу по обобщению и распространению </w:t>
      </w:r>
      <w:proofErr w:type="gramStart"/>
      <w:r w:rsidRPr="00C77F8B">
        <w:rPr>
          <w:rFonts w:ascii="Times New Roman" w:eastAsia="Times New Roman" w:hAnsi="Times New Roman" w:cs="Times New Roman"/>
          <w:sz w:val="28"/>
          <w:szCs w:val="28"/>
        </w:rPr>
        <w:t>инновационного</w:t>
      </w:r>
      <w:proofErr w:type="gramEnd"/>
      <w:r w:rsidRPr="00C77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6DF0" w:rsidRPr="00C77F8B" w:rsidRDefault="00FF6DF0" w:rsidP="00C77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F8B">
        <w:rPr>
          <w:rFonts w:ascii="Times New Roman" w:eastAsia="Times New Roman" w:hAnsi="Times New Roman" w:cs="Times New Roman"/>
          <w:sz w:val="28"/>
          <w:szCs w:val="28"/>
        </w:rPr>
        <w:t>педагогического опыта;</w:t>
      </w:r>
    </w:p>
    <w:p w:rsidR="00C77F8B" w:rsidRPr="00C77F8B" w:rsidRDefault="00FF6DF0" w:rsidP="00C77F8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F8B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преемственности </w:t>
      </w:r>
      <w:proofErr w:type="spellStart"/>
      <w:r w:rsidRPr="00C77F8B">
        <w:rPr>
          <w:rFonts w:ascii="Times New Roman" w:eastAsia="Times New Roman" w:hAnsi="Times New Roman" w:cs="Times New Roman"/>
          <w:sz w:val="28"/>
          <w:szCs w:val="28"/>
        </w:rPr>
        <w:t>пол</w:t>
      </w:r>
      <w:r w:rsidR="00C77F8B">
        <w:rPr>
          <w:rFonts w:ascii="Times New Roman" w:eastAsia="Times New Roman" w:hAnsi="Times New Roman" w:cs="Times New Roman"/>
          <w:sz w:val="28"/>
          <w:szCs w:val="28"/>
        </w:rPr>
        <w:t>иязычного</w:t>
      </w:r>
      <w:proofErr w:type="spellEnd"/>
      <w:r w:rsidR="00C77F8B">
        <w:rPr>
          <w:rFonts w:ascii="Times New Roman" w:eastAsia="Times New Roman" w:hAnsi="Times New Roman" w:cs="Times New Roman"/>
          <w:sz w:val="28"/>
          <w:szCs w:val="28"/>
        </w:rPr>
        <w:t xml:space="preserve"> обучения в </w:t>
      </w:r>
      <w:proofErr w:type="gramStart"/>
      <w:r w:rsidR="00C77F8B">
        <w:rPr>
          <w:rFonts w:ascii="Times New Roman" w:eastAsia="Times New Roman" w:hAnsi="Times New Roman" w:cs="Times New Roman"/>
          <w:sz w:val="28"/>
          <w:szCs w:val="28"/>
        </w:rPr>
        <w:t>начальном</w:t>
      </w:r>
      <w:proofErr w:type="gramEnd"/>
      <w:r w:rsidR="00C77F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F6DF0" w:rsidRPr="00C77F8B" w:rsidRDefault="00FF6DF0" w:rsidP="00C77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77F8B">
        <w:rPr>
          <w:rFonts w:ascii="Times New Roman" w:eastAsia="Times New Roman" w:hAnsi="Times New Roman" w:cs="Times New Roman"/>
          <w:sz w:val="28"/>
          <w:szCs w:val="28"/>
        </w:rPr>
        <w:t>среднем</w:t>
      </w:r>
      <w:proofErr w:type="gramEnd"/>
      <w:r w:rsidRPr="00C77F8B">
        <w:rPr>
          <w:rFonts w:ascii="Times New Roman" w:eastAsia="Times New Roman" w:hAnsi="Times New Roman" w:cs="Times New Roman"/>
          <w:sz w:val="28"/>
          <w:szCs w:val="28"/>
        </w:rPr>
        <w:t xml:space="preserve"> и старшем звене;</w:t>
      </w:r>
    </w:p>
    <w:p w:rsidR="00C77F8B" w:rsidRPr="00C77F8B" w:rsidRDefault="00FF6DF0" w:rsidP="00C77F8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F8B">
        <w:rPr>
          <w:rFonts w:ascii="Times New Roman" w:hAnsi="Times New Roman" w:cs="Times New Roman"/>
          <w:sz w:val="28"/>
          <w:szCs w:val="28"/>
        </w:rPr>
        <w:t xml:space="preserve">создать условия для профессиональной подготовленности педагогов в рамках </w:t>
      </w:r>
    </w:p>
    <w:p w:rsidR="00FF6DF0" w:rsidRPr="00C77F8B" w:rsidRDefault="00FF6DF0" w:rsidP="00C7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F8B">
        <w:rPr>
          <w:rFonts w:ascii="Times New Roman" w:hAnsi="Times New Roman" w:cs="Times New Roman"/>
          <w:sz w:val="28"/>
          <w:szCs w:val="28"/>
        </w:rPr>
        <w:t>обновления содержания образования;</w:t>
      </w:r>
    </w:p>
    <w:p w:rsidR="00C77F8B" w:rsidRPr="00C77F8B" w:rsidRDefault="00FF6DF0" w:rsidP="00C77F8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7F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продолжить работу по созданию комфортности обучения при переходе </w:t>
      </w:r>
      <w:proofErr w:type="gramStart"/>
      <w:r w:rsidRPr="00C77F8B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C77F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F6DF0" w:rsidRPr="00C77F8B" w:rsidRDefault="00FF6DF0" w:rsidP="00C77F8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7F8B">
        <w:rPr>
          <w:rFonts w:ascii="Times New Roman" w:hAnsi="Times New Roman" w:cs="Times New Roman"/>
          <w:bCs/>
          <w:iCs/>
          <w:sz w:val="28"/>
          <w:szCs w:val="28"/>
        </w:rPr>
        <w:t>следующие ступени обучения, привлечь родителей в решение проблемы скорейшей адаптации детей;</w:t>
      </w:r>
    </w:p>
    <w:p w:rsidR="00C77F8B" w:rsidRPr="00C77F8B" w:rsidRDefault="00FF6DF0" w:rsidP="00C77F8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7F8B">
        <w:rPr>
          <w:rFonts w:ascii="Times New Roman" w:hAnsi="Times New Roman" w:cs="Times New Roman"/>
          <w:bCs/>
          <w:iCs/>
          <w:sz w:val="28"/>
          <w:szCs w:val="28"/>
        </w:rPr>
        <w:t xml:space="preserve">продолжить работу по привлечению родительской общественности в качестве </w:t>
      </w:r>
    </w:p>
    <w:p w:rsidR="00FF6DF0" w:rsidRPr="00C77F8B" w:rsidRDefault="00FF6DF0" w:rsidP="00C77F8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7F8B">
        <w:rPr>
          <w:rFonts w:ascii="Times New Roman" w:hAnsi="Times New Roman" w:cs="Times New Roman"/>
          <w:bCs/>
          <w:iCs/>
          <w:sz w:val="28"/>
          <w:szCs w:val="28"/>
        </w:rPr>
        <w:t xml:space="preserve">членов экзаменационной комиссии к проведению промежуточной и государственной итоговой аттестации; </w:t>
      </w:r>
    </w:p>
    <w:p w:rsidR="00C77F8B" w:rsidRPr="00C77F8B" w:rsidRDefault="00FF6DF0" w:rsidP="00C77F8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8B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Pr="00C77F8B">
        <w:rPr>
          <w:rFonts w:ascii="Times New Roman" w:eastAsia="Times New Roman" w:hAnsi="Times New Roman" w:cs="Times New Roman"/>
          <w:sz w:val="28"/>
          <w:szCs w:val="28"/>
        </w:rPr>
        <w:t xml:space="preserve">участие попечительского совета в управлении </w:t>
      </w:r>
    </w:p>
    <w:p w:rsidR="00FF6DF0" w:rsidRPr="00C77F8B" w:rsidRDefault="00FF6DF0" w:rsidP="00C7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7F8B">
        <w:rPr>
          <w:rFonts w:ascii="Times New Roman" w:eastAsia="Times New Roman" w:hAnsi="Times New Roman" w:cs="Times New Roman"/>
          <w:sz w:val="28"/>
          <w:szCs w:val="28"/>
        </w:rPr>
        <w:t>деятельностью школы;</w:t>
      </w:r>
      <w:r w:rsidR="00C77F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77F8B" w:rsidRPr="00C77F8B" w:rsidRDefault="00FF6DF0" w:rsidP="00C77F8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8B">
        <w:rPr>
          <w:rFonts w:ascii="Times New Roman" w:hAnsi="Times New Roman" w:cs="Times New Roman"/>
          <w:sz w:val="28"/>
          <w:szCs w:val="28"/>
        </w:rPr>
        <w:t xml:space="preserve">с  целью укрепления материально-технической базы продолжить работу </w:t>
      </w:r>
      <w:proofErr w:type="gramStart"/>
      <w:r w:rsidRPr="00C77F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77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DF0" w:rsidRPr="00C77F8B" w:rsidRDefault="00FF6DF0" w:rsidP="00C7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8B">
        <w:rPr>
          <w:rFonts w:ascii="Times New Roman" w:hAnsi="Times New Roman" w:cs="Times New Roman"/>
          <w:sz w:val="28"/>
          <w:szCs w:val="28"/>
        </w:rPr>
        <w:t>привлечению дополнительных средств финансирования совместно с Попечительским советом;</w:t>
      </w:r>
    </w:p>
    <w:p w:rsidR="00C77F8B" w:rsidRPr="00C77F8B" w:rsidRDefault="00FF6DF0" w:rsidP="00C77F8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F8B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организовать работу по организации </w:t>
      </w:r>
      <w:r w:rsidRPr="00C77F8B">
        <w:rPr>
          <w:rFonts w:ascii="Times New Roman" w:hAnsi="Times New Roman" w:cs="Times New Roman"/>
          <w:bCs/>
          <w:sz w:val="28"/>
          <w:szCs w:val="28"/>
        </w:rPr>
        <w:t xml:space="preserve">непосредственного контакта  </w:t>
      </w:r>
      <w:proofErr w:type="gramStart"/>
      <w:r w:rsidRPr="00C77F8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77F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DF0" w:rsidRPr="00C77F8B" w:rsidRDefault="00FF6DF0" w:rsidP="00C77F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F8B">
        <w:rPr>
          <w:rFonts w:ascii="Times New Roman" w:hAnsi="Times New Roman" w:cs="Times New Roman"/>
          <w:bCs/>
          <w:sz w:val="28"/>
          <w:szCs w:val="28"/>
        </w:rPr>
        <w:t>колледжами и вузами.</w:t>
      </w:r>
    </w:p>
    <w:p w:rsidR="000948C7" w:rsidRPr="00B242A0" w:rsidRDefault="000948C7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48C7" w:rsidRPr="00B242A0" w:rsidRDefault="000948C7" w:rsidP="003C24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81F11" w:rsidRPr="00237AB6" w:rsidRDefault="00B81F11" w:rsidP="003C2453">
      <w:pPr>
        <w:pStyle w:val="a3"/>
        <w:jc w:val="both"/>
        <w:rPr>
          <w:sz w:val="28"/>
          <w:szCs w:val="28"/>
        </w:rPr>
      </w:pPr>
    </w:p>
    <w:p w:rsidR="001E7563" w:rsidRPr="009B7F47" w:rsidRDefault="001E7563" w:rsidP="003C2453">
      <w:pPr>
        <w:tabs>
          <w:tab w:val="left" w:pos="465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E7563" w:rsidRPr="00F37F25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1E7563" w:rsidRDefault="001E7563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980" w:rsidRPr="0030592D" w:rsidRDefault="00A76980" w:rsidP="003C2453">
      <w:pPr>
        <w:tabs>
          <w:tab w:val="left" w:pos="4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980" w:rsidRPr="003A78E8" w:rsidRDefault="00A76980" w:rsidP="003C2453">
      <w:pPr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A78E8" w:rsidRPr="003A78E8" w:rsidRDefault="003A78E8" w:rsidP="003C2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8E8" w:rsidRPr="003A78E8" w:rsidRDefault="003A78E8" w:rsidP="003C245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3A78E8" w:rsidRPr="003A78E8" w:rsidSect="003A78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12"/>
    <w:multiLevelType w:val="hybridMultilevel"/>
    <w:tmpl w:val="2756900E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464B6"/>
    <w:multiLevelType w:val="hybridMultilevel"/>
    <w:tmpl w:val="C60E9F6A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73462"/>
    <w:multiLevelType w:val="hybridMultilevel"/>
    <w:tmpl w:val="BBDEB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E6DFC"/>
    <w:multiLevelType w:val="hybridMultilevel"/>
    <w:tmpl w:val="433CA9E6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30BD8"/>
    <w:multiLevelType w:val="hybridMultilevel"/>
    <w:tmpl w:val="36363B1A"/>
    <w:lvl w:ilvl="0" w:tplc="5EC41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BC408B"/>
    <w:multiLevelType w:val="hybridMultilevel"/>
    <w:tmpl w:val="F200A19A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77396"/>
    <w:multiLevelType w:val="hybridMultilevel"/>
    <w:tmpl w:val="FBFC81BA"/>
    <w:lvl w:ilvl="0" w:tplc="4E3CC3C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7D5AEC"/>
    <w:multiLevelType w:val="hybridMultilevel"/>
    <w:tmpl w:val="986266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2E5C27"/>
    <w:multiLevelType w:val="hybridMultilevel"/>
    <w:tmpl w:val="D46AA800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C4F45"/>
    <w:multiLevelType w:val="hybridMultilevel"/>
    <w:tmpl w:val="C21E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716D7"/>
    <w:multiLevelType w:val="hybridMultilevel"/>
    <w:tmpl w:val="D8584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5B43BC"/>
    <w:multiLevelType w:val="hybridMultilevel"/>
    <w:tmpl w:val="6E288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7066D"/>
    <w:multiLevelType w:val="hybridMultilevel"/>
    <w:tmpl w:val="5BBCB9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DE0996"/>
    <w:multiLevelType w:val="hybridMultilevel"/>
    <w:tmpl w:val="F3C2F45A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13826"/>
    <w:multiLevelType w:val="hybridMultilevel"/>
    <w:tmpl w:val="7172A6D2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56BD0"/>
    <w:multiLevelType w:val="hybridMultilevel"/>
    <w:tmpl w:val="AE44D4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9241D3"/>
    <w:multiLevelType w:val="hybridMultilevel"/>
    <w:tmpl w:val="FA9AAA7E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9516C"/>
    <w:multiLevelType w:val="hybridMultilevel"/>
    <w:tmpl w:val="E904C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37580"/>
    <w:multiLevelType w:val="hybridMultilevel"/>
    <w:tmpl w:val="FEB4F23A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E3BC2"/>
    <w:multiLevelType w:val="hybridMultilevel"/>
    <w:tmpl w:val="8552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6F6E2E"/>
    <w:multiLevelType w:val="hybridMultilevel"/>
    <w:tmpl w:val="60CCEE42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D7827"/>
    <w:multiLevelType w:val="hybridMultilevel"/>
    <w:tmpl w:val="72BE6B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01089C"/>
    <w:multiLevelType w:val="hybridMultilevel"/>
    <w:tmpl w:val="2786917C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60C14"/>
    <w:multiLevelType w:val="hybridMultilevel"/>
    <w:tmpl w:val="FF948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60CDE"/>
    <w:multiLevelType w:val="hybridMultilevel"/>
    <w:tmpl w:val="3E34B328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23"/>
  </w:num>
  <w:num w:numId="8">
    <w:abstractNumId w:val="21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14"/>
  </w:num>
  <w:num w:numId="15">
    <w:abstractNumId w:val="0"/>
  </w:num>
  <w:num w:numId="16">
    <w:abstractNumId w:val="22"/>
  </w:num>
  <w:num w:numId="17">
    <w:abstractNumId w:val="16"/>
  </w:num>
  <w:num w:numId="18">
    <w:abstractNumId w:val="17"/>
  </w:num>
  <w:num w:numId="19">
    <w:abstractNumId w:val="4"/>
  </w:num>
  <w:num w:numId="20">
    <w:abstractNumId w:val="20"/>
  </w:num>
  <w:num w:numId="21">
    <w:abstractNumId w:val="1"/>
  </w:num>
  <w:num w:numId="22">
    <w:abstractNumId w:val="5"/>
  </w:num>
  <w:num w:numId="23">
    <w:abstractNumId w:val="18"/>
  </w:num>
  <w:num w:numId="24">
    <w:abstractNumId w:val="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8E8"/>
    <w:rsid w:val="00005D56"/>
    <w:rsid w:val="00012AAD"/>
    <w:rsid w:val="00014E54"/>
    <w:rsid w:val="000162CB"/>
    <w:rsid w:val="00016A9A"/>
    <w:rsid w:val="00017526"/>
    <w:rsid w:val="00041838"/>
    <w:rsid w:val="00045B15"/>
    <w:rsid w:val="0004676B"/>
    <w:rsid w:val="000544FF"/>
    <w:rsid w:val="00057400"/>
    <w:rsid w:val="00060ADB"/>
    <w:rsid w:val="000619A0"/>
    <w:rsid w:val="00062D71"/>
    <w:rsid w:val="00065F15"/>
    <w:rsid w:val="000668C2"/>
    <w:rsid w:val="000701D3"/>
    <w:rsid w:val="000948C7"/>
    <w:rsid w:val="000A32B5"/>
    <w:rsid w:val="000B553C"/>
    <w:rsid w:val="000C75D1"/>
    <w:rsid w:val="000D1E96"/>
    <w:rsid w:val="000D40ED"/>
    <w:rsid w:val="000F1432"/>
    <w:rsid w:val="001018F1"/>
    <w:rsid w:val="00101E87"/>
    <w:rsid w:val="00110B21"/>
    <w:rsid w:val="0011402D"/>
    <w:rsid w:val="00114A24"/>
    <w:rsid w:val="00120B5F"/>
    <w:rsid w:val="00120F5D"/>
    <w:rsid w:val="00122314"/>
    <w:rsid w:val="0013666A"/>
    <w:rsid w:val="00141D44"/>
    <w:rsid w:val="00154B2D"/>
    <w:rsid w:val="001662BC"/>
    <w:rsid w:val="00167830"/>
    <w:rsid w:val="001758F2"/>
    <w:rsid w:val="001779B8"/>
    <w:rsid w:val="001821B7"/>
    <w:rsid w:val="001827F0"/>
    <w:rsid w:val="00182B2A"/>
    <w:rsid w:val="00183358"/>
    <w:rsid w:val="0019518D"/>
    <w:rsid w:val="001A057C"/>
    <w:rsid w:val="001A1F2A"/>
    <w:rsid w:val="001A3F0F"/>
    <w:rsid w:val="001A4F8D"/>
    <w:rsid w:val="001B1C77"/>
    <w:rsid w:val="001B24C9"/>
    <w:rsid w:val="001C6F11"/>
    <w:rsid w:val="001D60D4"/>
    <w:rsid w:val="001E7563"/>
    <w:rsid w:val="002042B6"/>
    <w:rsid w:val="00206398"/>
    <w:rsid w:val="00207477"/>
    <w:rsid w:val="00207592"/>
    <w:rsid w:val="002132D5"/>
    <w:rsid w:val="002134E8"/>
    <w:rsid w:val="00226531"/>
    <w:rsid w:val="00244036"/>
    <w:rsid w:val="00254E0B"/>
    <w:rsid w:val="002565BF"/>
    <w:rsid w:val="002647F3"/>
    <w:rsid w:val="00272594"/>
    <w:rsid w:val="0027354B"/>
    <w:rsid w:val="0027767D"/>
    <w:rsid w:val="0028141D"/>
    <w:rsid w:val="00282DBF"/>
    <w:rsid w:val="00284EA3"/>
    <w:rsid w:val="00284F7C"/>
    <w:rsid w:val="00297EC9"/>
    <w:rsid w:val="002B009C"/>
    <w:rsid w:val="002B0376"/>
    <w:rsid w:val="002B2C6B"/>
    <w:rsid w:val="002B7241"/>
    <w:rsid w:val="002C63C5"/>
    <w:rsid w:val="002D0D2B"/>
    <w:rsid w:val="002D126D"/>
    <w:rsid w:val="002D7486"/>
    <w:rsid w:val="002E4400"/>
    <w:rsid w:val="002F00D1"/>
    <w:rsid w:val="002F08E1"/>
    <w:rsid w:val="00303DD7"/>
    <w:rsid w:val="00304C92"/>
    <w:rsid w:val="00315274"/>
    <w:rsid w:val="0031740F"/>
    <w:rsid w:val="00333410"/>
    <w:rsid w:val="003461D0"/>
    <w:rsid w:val="00351DBE"/>
    <w:rsid w:val="003739E2"/>
    <w:rsid w:val="003806C8"/>
    <w:rsid w:val="00392858"/>
    <w:rsid w:val="003932F1"/>
    <w:rsid w:val="0039373B"/>
    <w:rsid w:val="003A6597"/>
    <w:rsid w:val="003A76BB"/>
    <w:rsid w:val="003A78E8"/>
    <w:rsid w:val="003B0A34"/>
    <w:rsid w:val="003B1BB0"/>
    <w:rsid w:val="003B4FC1"/>
    <w:rsid w:val="003B7379"/>
    <w:rsid w:val="003C0554"/>
    <w:rsid w:val="003C2453"/>
    <w:rsid w:val="003D3504"/>
    <w:rsid w:val="003D564F"/>
    <w:rsid w:val="003D6755"/>
    <w:rsid w:val="003E0656"/>
    <w:rsid w:val="003E36A9"/>
    <w:rsid w:val="003F0F44"/>
    <w:rsid w:val="003F4DE2"/>
    <w:rsid w:val="003F6B73"/>
    <w:rsid w:val="0040368D"/>
    <w:rsid w:val="004053E4"/>
    <w:rsid w:val="00415D6B"/>
    <w:rsid w:val="0042371F"/>
    <w:rsid w:val="00425549"/>
    <w:rsid w:val="00427295"/>
    <w:rsid w:val="00444C7E"/>
    <w:rsid w:val="00446F7B"/>
    <w:rsid w:val="004738DD"/>
    <w:rsid w:val="00477663"/>
    <w:rsid w:val="0048408B"/>
    <w:rsid w:val="004A0D41"/>
    <w:rsid w:val="004A1FBC"/>
    <w:rsid w:val="004A7DC0"/>
    <w:rsid w:val="004C26FD"/>
    <w:rsid w:val="004E26A9"/>
    <w:rsid w:val="004E26EB"/>
    <w:rsid w:val="004E7126"/>
    <w:rsid w:val="004F7E76"/>
    <w:rsid w:val="00502C45"/>
    <w:rsid w:val="00503B71"/>
    <w:rsid w:val="00505C86"/>
    <w:rsid w:val="00507DB5"/>
    <w:rsid w:val="00513437"/>
    <w:rsid w:val="00516DDA"/>
    <w:rsid w:val="00517931"/>
    <w:rsid w:val="0052046E"/>
    <w:rsid w:val="00523BB5"/>
    <w:rsid w:val="00532802"/>
    <w:rsid w:val="005417A0"/>
    <w:rsid w:val="00550C1F"/>
    <w:rsid w:val="00570874"/>
    <w:rsid w:val="0057532A"/>
    <w:rsid w:val="005767A8"/>
    <w:rsid w:val="00590569"/>
    <w:rsid w:val="00597D7D"/>
    <w:rsid w:val="005A3CE4"/>
    <w:rsid w:val="005A4239"/>
    <w:rsid w:val="005A741E"/>
    <w:rsid w:val="005B1CE9"/>
    <w:rsid w:val="005C4F82"/>
    <w:rsid w:val="005C696F"/>
    <w:rsid w:val="005E5FFF"/>
    <w:rsid w:val="005F47D1"/>
    <w:rsid w:val="00601259"/>
    <w:rsid w:val="006028B9"/>
    <w:rsid w:val="00606D25"/>
    <w:rsid w:val="00612ED6"/>
    <w:rsid w:val="00617E7F"/>
    <w:rsid w:val="00620A18"/>
    <w:rsid w:val="006248D2"/>
    <w:rsid w:val="006357D5"/>
    <w:rsid w:val="00646317"/>
    <w:rsid w:val="00651CB5"/>
    <w:rsid w:val="00656569"/>
    <w:rsid w:val="006638E5"/>
    <w:rsid w:val="006639AB"/>
    <w:rsid w:val="00683C5F"/>
    <w:rsid w:val="00693838"/>
    <w:rsid w:val="00693CF7"/>
    <w:rsid w:val="006A75CE"/>
    <w:rsid w:val="006B64A7"/>
    <w:rsid w:val="006C6F15"/>
    <w:rsid w:val="006D547B"/>
    <w:rsid w:val="006D5510"/>
    <w:rsid w:val="006D6EF2"/>
    <w:rsid w:val="006E41A8"/>
    <w:rsid w:val="006F27A7"/>
    <w:rsid w:val="006F3E84"/>
    <w:rsid w:val="00703588"/>
    <w:rsid w:val="007055FB"/>
    <w:rsid w:val="00717856"/>
    <w:rsid w:val="00732C7F"/>
    <w:rsid w:val="00753E72"/>
    <w:rsid w:val="0075718D"/>
    <w:rsid w:val="00760D1A"/>
    <w:rsid w:val="007615F3"/>
    <w:rsid w:val="00761B35"/>
    <w:rsid w:val="007706B4"/>
    <w:rsid w:val="00781D29"/>
    <w:rsid w:val="0078399B"/>
    <w:rsid w:val="0079005D"/>
    <w:rsid w:val="00792484"/>
    <w:rsid w:val="007937B3"/>
    <w:rsid w:val="007A6E14"/>
    <w:rsid w:val="007C6395"/>
    <w:rsid w:val="007D0FD5"/>
    <w:rsid w:val="007D17F3"/>
    <w:rsid w:val="007D309F"/>
    <w:rsid w:val="007D37F3"/>
    <w:rsid w:val="007D6C8F"/>
    <w:rsid w:val="007E6FF9"/>
    <w:rsid w:val="007F19D5"/>
    <w:rsid w:val="007F66C8"/>
    <w:rsid w:val="007F7298"/>
    <w:rsid w:val="007F7982"/>
    <w:rsid w:val="008022C5"/>
    <w:rsid w:val="00802C8F"/>
    <w:rsid w:val="00803D86"/>
    <w:rsid w:val="00842870"/>
    <w:rsid w:val="008446B4"/>
    <w:rsid w:val="0085245A"/>
    <w:rsid w:val="00852613"/>
    <w:rsid w:val="00855A0A"/>
    <w:rsid w:val="00861FB0"/>
    <w:rsid w:val="008629E8"/>
    <w:rsid w:val="0087210C"/>
    <w:rsid w:val="00877C44"/>
    <w:rsid w:val="008826E0"/>
    <w:rsid w:val="00894A65"/>
    <w:rsid w:val="008E7431"/>
    <w:rsid w:val="00921137"/>
    <w:rsid w:val="00932497"/>
    <w:rsid w:val="0094162E"/>
    <w:rsid w:val="00943FE0"/>
    <w:rsid w:val="0097214B"/>
    <w:rsid w:val="0097226D"/>
    <w:rsid w:val="009740E4"/>
    <w:rsid w:val="009742C3"/>
    <w:rsid w:val="0098367E"/>
    <w:rsid w:val="009A4F68"/>
    <w:rsid w:val="009D5364"/>
    <w:rsid w:val="009E02DC"/>
    <w:rsid w:val="009E26F0"/>
    <w:rsid w:val="00A02A5B"/>
    <w:rsid w:val="00A161AE"/>
    <w:rsid w:val="00A16DE6"/>
    <w:rsid w:val="00A24277"/>
    <w:rsid w:val="00A26922"/>
    <w:rsid w:val="00A3053F"/>
    <w:rsid w:val="00A32838"/>
    <w:rsid w:val="00A36F85"/>
    <w:rsid w:val="00A40AC1"/>
    <w:rsid w:val="00A43ED3"/>
    <w:rsid w:val="00A55847"/>
    <w:rsid w:val="00A56585"/>
    <w:rsid w:val="00A61A4B"/>
    <w:rsid w:val="00A72744"/>
    <w:rsid w:val="00A76980"/>
    <w:rsid w:val="00A76DC9"/>
    <w:rsid w:val="00A77B13"/>
    <w:rsid w:val="00A86F90"/>
    <w:rsid w:val="00A96EE5"/>
    <w:rsid w:val="00AA3AAE"/>
    <w:rsid w:val="00AB222F"/>
    <w:rsid w:val="00AC34EE"/>
    <w:rsid w:val="00AD3340"/>
    <w:rsid w:val="00AE69CF"/>
    <w:rsid w:val="00AE7CE2"/>
    <w:rsid w:val="00AF73C0"/>
    <w:rsid w:val="00B0447E"/>
    <w:rsid w:val="00B10CE8"/>
    <w:rsid w:val="00B1108D"/>
    <w:rsid w:val="00B11B34"/>
    <w:rsid w:val="00B21403"/>
    <w:rsid w:val="00B24D71"/>
    <w:rsid w:val="00B41B18"/>
    <w:rsid w:val="00B509CA"/>
    <w:rsid w:val="00B67B97"/>
    <w:rsid w:val="00B71450"/>
    <w:rsid w:val="00B722D4"/>
    <w:rsid w:val="00B81F11"/>
    <w:rsid w:val="00B9592D"/>
    <w:rsid w:val="00BB35E5"/>
    <w:rsid w:val="00BB4909"/>
    <w:rsid w:val="00BB73E6"/>
    <w:rsid w:val="00BC6212"/>
    <w:rsid w:val="00BE0340"/>
    <w:rsid w:val="00BF1FFD"/>
    <w:rsid w:val="00BF550B"/>
    <w:rsid w:val="00C0564B"/>
    <w:rsid w:val="00C14408"/>
    <w:rsid w:val="00C21284"/>
    <w:rsid w:val="00C309BD"/>
    <w:rsid w:val="00C36EF0"/>
    <w:rsid w:val="00C551C6"/>
    <w:rsid w:val="00C61AAE"/>
    <w:rsid w:val="00C7608D"/>
    <w:rsid w:val="00C77F8B"/>
    <w:rsid w:val="00C82C11"/>
    <w:rsid w:val="00C95C07"/>
    <w:rsid w:val="00CC709E"/>
    <w:rsid w:val="00CD39A6"/>
    <w:rsid w:val="00CF435F"/>
    <w:rsid w:val="00CF61DA"/>
    <w:rsid w:val="00D02F49"/>
    <w:rsid w:val="00D2083D"/>
    <w:rsid w:val="00D20FFE"/>
    <w:rsid w:val="00D2267D"/>
    <w:rsid w:val="00D33C25"/>
    <w:rsid w:val="00D511A0"/>
    <w:rsid w:val="00D636BF"/>
    <w:rsid w:val="00D7387E"/>
    <w:rsid w:val="00D75504"/>
    <w:rsid w:val="00D76942"/>
    <w:rsid w:val="00D774FD"/>
    <w:rsid w:val="00D948E8"/>
    <w:rsid w:val="00DA2C26"/>
    <w:rsid w:val="00DC7034"/>
    <w:rsid w:val="00DC7A99"/>
    <w:rsid w:val="00DD6E51"/>
    <w:rsid w:val="00DE110F"/>
    <w:rsid w:val="00DE2D27"/>
    <w:rsid w:val="00DF1804"/>
    <w:rsid w:val="00DF1D9C"/>
    <w:rsid w:val="00DF2DA0"/>
    <w:rsid w:val="00DF5353"/>
    <w:rsid w:val="00DF5C16"/>
    <w:rsid w:val="00DF6DBC"/>
    <w:rsid w:val="00E02451"/>
    <w:rsid w:val="00E04896"/>
    <w:rsid w:val="00E24AEB"/>
    <w:rsid w:val="00E27647"/>
    <w:rsid w:val="00E35F60"/>
    <w:rsid w:val="00E40449"/>
    <w:rsid w:val="00E723E5"/>
    <w:rsid w:val="00E73AA8"/>
    <w:rsid w:val="00E83796"/>
    <w:rsid w:val="00E848D9"/>
    <w:rsid w:val="00EB11F4"/>
    <w:rsid w:val="00EB1FF9"/>
    <w:rsid w:val="00EC1FAB"/>
    <w:rsid w:val="00EC43A2"/>
    <w:rsid w:val="00ED22AA"/>
    <w:rsid w:val="00EE0903"/>
    <w:rsid w:val="00EE0EB2"/>
    <w:rsid w:val="00EF42D8"/>
    <w:rsid w:val="00EF4E8B"/>
    <w:rsid w:val="00F1424F"/>
    <w:rsid w:val="00F21495"/>
    <w:rsid w:val="00F21A2F"/>
    <w:rsid w:val="00F22CE4"/>
    <w:rsid w:val="00F33EBB"/>
    <w:rsid w:val="00F42ED2"/>
    <w:rsid w:val="00F45123"/>
    <w:rsid w:val="00F47474"/>
    <w:rsid w:val="00F526CC"/>
    <w:rsid w:val="00F72E48"/>
    <w:rsid w:val="00F80BCD"/>
    <w:rsid w:val="00F976CE"/>
    <w:rsid w:val="00FA1DB1"/>
    <w:rsid w:val="00FB059D"/>
    <w:rsid w:val="00FD37F3"/>
    <w:rsid w:val="00FF17D9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55"/>
  </w:style>
  <w:style w:type="paragraph" w:styleId="2">
    <w:name w:val="heading 2"/>
    <w:basedOn w:val="a"/>
    <w:next w:val="a"/>
    <w:link w:val="20"/>
    <w:uiPriority w:val="99"/>
    <w:qFormat/>
    <w:rsid w:val="0094162E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7698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A76980"/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34"/>
    <w:qFormat/>
    <w:rsid w:val="00B1108D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1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B1108D"/>
    <w:rPr>
      <w:rFonts w:eastAsiaTheme="minorEastAsia"/>
      <w:lang w:eastAsia="ru-RU"/>
    </w:rPr>
  </w:style>
  <w:style w:type="character" w:styleId="a9">
    <w:name w:val="Emphasis"/>
    <w:uiPriority w:val="99"/>
    <w:qFormat/>
    <w:rsid w:val="00A02A5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0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A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7563"/>
  </w:style>
  <w:style w:type="character" w:styleId="ac">
    <w:name w:val="Strong"/>
    <w:qFormat/>
    <w:rsid w:val="001E7563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94162E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7698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A76980"/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34"/>
    <w:qFormat/>
    <w:rsid w:val="00B1108D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1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B1108D"/>
    <w:rPr>
      <w:rFonts w:eastAsiaTheme="minorEastAsia"/>
      <w:lang w:eastAsia="ru-RU"/>
    </w:rPr>
  </w:style>
  <w:style w:type="character" w:styleId="a9">
    <w:name w:val="Emphasis"/>
    <w:uiPriority w:val="99"/>
    <w:qFormat/>
    <w:rsid w:val="00A02A5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0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A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7563"/>
  </w:style>
  <w:style w:type="character" w:styleId="ac">
    <w:name w:val="Strong"/>
    <w:qFormat/>
    <w:rsid w:val="001E75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adilet.zan.kz/rus/docs/U04000145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954961468139835E-2"/>
          <c:y val="7.807282271534241E-2"/>
          <c:w val="0.72449683310544433"/>
          <c:h val="0.824707038892865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1 категория</c:v>
                </c:pt>
                <c:pt idx="2">
                  <c:v>2 категория</c:v>
                </c:pt>
                <c:pt idx="3">
                  <c:v>б/категории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24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1 категория</c:v>
                </c:pt>
                <c:pt idx="2">
                  <c:v>2 категория</c:v>
                </c:pt>
                <c:pt idx="3">
                  <c:v>б/категории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12</c:v>
                </c:pt>
                <c:pt idx="2">
                  <c:v>18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1 категория</c:v>
                </c:pt>
                <c:pt idx="2">
                  <c:v>2 категория</c:v>
                </c:pt>
                <c:pt idx="3">
                  <c:v>б/категории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64229120"/>
        <c:axId val="164230656"/>
      </c:barChart>
      <c:catAx>
        <c:axId val="164229120"/>
        <c:scaling>
          <c:orientation val="minMax"/>
        </c:scaling>
        <c:axPos val="b"/>
        <c:tickLblPos val="nextTo"/>
        <c:crossAx val="164230656"/>
        <c:crosses val="autoZero"/>
        <c:auto val="1"/>
        <c:lblAlgn val="ctr"/>
        <c:lblOffset val="100"/>
      </c:catAx>
      <c:valAx>
        <c:axId val="164230656"/>
        <c:scaling>
          <c:orientation val="minMax"/>
        </c:scaling>
        <c:axPos val="l"/>
        <c:majorGridlines/>
        <c:numFmt formatCode="General" sourceLinked="1"/>
        <c:tickLblPos val="nextTo"/>
        <c:crossAx val="164229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812E8-A809-499F-BB00-C20EE2F0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22</Pages>
  <Words>7800</Words>
  <Characters>44464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ТКК</dc:creator>
  <cp:lastModifiedBy>1</cp:lastModifiedBy>
  <cp:revision>15</cp:revision>
  <dcterms:created xsi:type="dcterms:W3CDTF">2017-08-08T06:13:00Z</dcterms:created>
  <dcterms:modified xsi:type="dcterms:W3CDTF">2017-08-24T06:32:00Z</dcterms:modified>
</cp:coreProperties>
</file>